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D7F969" w14:textId="77777777" w:rsidR="00E431D8" w:rsidRDefault="00017821">
      <w:pPr>
        <w:pStyle w:val="TableContentsuser"/>
        <w:tabs>
          <w:tab w:val="left" w:pos="3377"/>
          <w:tab w:val="left" w:pos="6801"/>
        </w:tabs>
        <w:ind w:left="55"/>
        <w:jc w:val="right"/>
        <w:rPr>
          <w:sz w:val="22"/>
          <w:szCs w:val="22"/>
        </w:rPr>
      </w:pPr>
      <w:r>
        <w:rPr>
          <w:sz w:val="22"/>
          <w:szCs w:val="22"/>
        </w:rPr>
        <w:t xml:space="preserve">         </w:t>
      </w:r>
      <w:r>
        <w:rPr>
          <w:sz w:val="22"/>
          <w:szCs w:val="22"/>
        </w:rPr>
        <w:tab/>
      </w:r>
      <w:r>
        <w:rPr>
          <w:sz w:val="22"/>
          <w:szCs w:val="22"/>
        </w:rPr>
        <w:tab/>
      </w:r>
    </w:p>
    <w:p w14:paraId="5B8802E4" w14:textId="77777777" w:rsidR="00E431D8" w:rsidRDefault="00E431D8">
      <w:pPr>
        <w:pStyle w:val="TableContentsuser"/>
        <w:tabs>
          <w:tab w:val="left" w:pos="3377"/>
          <w:tab w:val="left" w:pos="6801"/>
        </w:tabs>
        <w:ind w:left="55"/>
        <w:jc w:val="right"/>
        <w:rPr>
          <w:sz w:val="22"/>
          <w:szCs w:val="22"/>
        </w:rPr>
      </w:pPr>
    </w:p>
    <w:p w14:paraId="0BE3C530" w14:textId="74E4F9CA" w:rsidR="00E431D8" w:rsidRDefault="002033E8">
      <w:pPr>
        <w:pStyle w:val="TableContentsuser"/>
        <w:tabs>
          <w:tab w:val="left" w:pos="3377"/>
          <w:tab w:val="left" w:pos="6801"/>
        </w:tabs>
        <w:ind w:left="55"/>
        <w:jc w:val="right"/>
        <w:rPr>
          <w:sz w:val="22"/>
          <w:szCs w:val="22"/>
        </w:rPr>
      </w:pPr>
      <w:r>
        <w:rPr>
          <w:rFonts w:ascii="Georgia" w:eastAsia="Georgia" w:hAnsi="Georgia" w:cs="Georgia"/>
          <w:sz w:val="23"/>
          <w:szCs w:val="22"/>
        </w:rPr>
        <w:t>ALLEGATO C</w:t>
      </w:r>
    </w:p>
    <w:p w14:paraId="3C108C8B" w14:textId="77777777" w:rsidR="00E431D8" w:rsidRDefault="00E431D8">
      <w:pPr>
        <w:pStyle w:val="TableContentsuser"/>
        <w:tabs>
          <w:tab w:val="left" w:pos="3267"/>
          <w:tab w:val="left" w:pos="6691"/>
        </w:tabs>
        <w:rPr>
          <w:sz w:val="22"/>
          <w:szCs w:val="22"/>
        </w:rPr>
      </w:pPr>
    </w:p>
    <w:tbl>
      <w:tblPr>
        <w:tblW w:w="10313" w:type="dxa"/>
        <w:tblInd w:w="-61" w:type="dxa"/>
        <w:tblLayout w:type="fixed"/>
        <w:tblCellMar>
          <w:left w:w="10" w:type="dxa"/>
          <w:right w:w="10" w:type="dxa"/>
        </w:tblCellMar>
        <w:tblLook w:val="04A0" w:firstRow="1" w:lastRow="0" w:firstColumn="1" w:lastColumn="0" w:noHBand="0" w:noVBand="1"/>
      </w:tblPr>
      <w:tblGrid>
        <w:gridCol w:w="2437"/>
        <w:gridCol w:w="3795"/>
        <w:gridCol w:w="4081"/>
      </w:tblGrid>
      <w:tr w:rsidR="00E431D8" w14:paraId="56495ABE" w14:textId="77777777">
        <w:tc>
          <w:tcPr>
            <w:tcW w:w="2437" w:type="dxa"/>
            <w:tcBorders>
              <w:top w:val="single" w:sz="4" w:space="0" w:color="000000"/>
              <w:left w:val="single" w:sz="4" w:space="0" w:color="000000"/>
              <w:bottom w:val="single" w:sz="4" w:space="0" w:color="000000"/>
            </w:tcBorders>
            <w:tcMar>
              <w:top w:w="55" w:type="dxa"/>
              <w:left w:w="55" w:type="dxa"/>
              <w:bottom w:w="55" w:type="dxa"/>
              <w:right w:w="55" w:type="dxa"/>
            </w:tcMar>
          </w:tcPr>
          <w:p w14:paraId="61EC7C9F" w14:textId="77777777" w:rsidR="00E431D8" w:rsidRDefault="00017821">
            <w:pPr>
              <w:pStyle w:val="TableContentsuser"/>
              <w:snapToGrid w:val="0"/>
              <w:jc w:val="right"/>
              <w:rPr>
                <w:sz w:val="22"/>
                <w:szCs w:val="22"/>
              </w:rPr>
            </w:pPr>
            <w:r>
              <w:rPr>
                <w:noProof/>
                <w:sz w:val="22"/>
                <w:szCs w:val="22"/>
              </w:rPr>
              <w:drawing>
                <wp:anchor distT="0" distB="0" distL="114300" distR="114300" simplePos="0" relativeHeight="251658240" behindDoc="0" locked="0" layoutInCell="1" allowOverlap="1" wp14:anchorId="194F93CB" wp14:editId="1CE58BB2">
                  <wp:simplePos x="0" y="0"/>
                  <wp:positionH relativeFrom="column">
                    <wp:posOffset>-92880</wp:posOffset>
                  </wp:positionH>
                  <wp:positionV relativeFrom="paragraph">
                    <wp:posOffset>84600</wp:posOffset>
                  </wp:positionV>
                  <wp:extent cx="1522080" cy="1164600"/>
                  <wp:effectExtent l="0" t="0" r="1920" b="0"/>
                  <wp:wrapTopAndBottom/>
                  <wp:docPr id="1223336705" name="Immagin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a:alphaModFix/>
                          </a:blip>
                          <a:srcRect/>
                          <a:stretch>
                            <a:fillRect/>
                          </a:stretch>
                        </pic:blipFill>
                        <pic:spPr>
                          <a:xfrm>
                            <a:off x="0" y="0"/>
                            <a:ext cx="1522080" cy="1164600"/>
                          </a:xfrm>
                          <a:prstGeom prst="rect">
                            <a:avLst/>
                          </a:prstGeom>
                          <a:solidFill>
                            <a:srgbClr val="FFFFFF"/>
                          </a:solidFill>
                        </pic:spPr>
                      </pic:pic>
                    </a:graphicData>
                  </a:graphic>
                </wp:anchor>
              </w:drawing>
            </w:r>
          </w:p>
        </w:tc>
        <w:tc>
          <w:tcPr>
            <w:tcW w:w="3795" w:type="dxa"/>
            <w:tcBorders>
              <w:top w:val="single" w:sz="4" w:space="0" w:color="000000"/>
              <w:left w:val="single" w:sz="4" w:space="0" w:color="000000"/>
              <w:bottom w:val="single" w:sz="4" w:space="0" w:color="000000"/>
            </w:tcBorders>
            <w:tcMar>
              <w:top w:w="55" w:type="dxa"/>
              <w:left w:w="55" w:type="dxa"/>
              <w:bottom w:w="55" w:type="dxa"/>
              <w:right w:w="55" w:type="dxa"/>
            </w:tcMar>
          </w:tcPr>
          <w:p w14:paraId="4875CE95" w14:textId="03EEAB00" w:rsidR="00E431D8" w:rsidRDefault="002033E8">
            <w:pPr>
              <w:pStyle w:val="TableContentsuser"/>
              <w:snapToGrid w:val="0"/>
              <w:jc w:val="right"/>
              <w:rPr>
                <w:sz w:val="22"/>
                <w:szCs w:val="22"/>
              </w:rPr>
            </w:pPr>
            <w:r>
              <w:rPr>
                <w:noProof/>
                <w:sz w:val="22"/>
                <w:szCs w:val="22"/>
              </w:rPr>
              <w:drawing>
                <wp:anchor distT="0" distB="0" distL="114300" distR="114300" simplePos="0" relativeHeight="251657216" behindDoc="0" locked="0" layoutInCell="1" allowOverlap="1" wp14:anchorId="2D2CE0F1" wp14:editId="0C3BFB0F">
                  <wp:simplePos x="0" y="0"/>
                  <wp:positionH relativeFrom="column">
                    <wp:posOffset>927100</wp:posOffset>
                  </wp:positionH>
                  <wp:positionV relativeFrom="paragraph">
                    <wp:posOffset>255905</wp:posOffset>
                  </wp:positionV>
                  <wp:extent cx="471960" cy="777960"/>
                  <wp:effectExtent l="0" t="0" r="4445" b="3175"/>
                  <wp:wrapTopAndBottom/>
                  <wp:docPr id="783233340" name="Immagine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l="-1043" t="-624" r="-1043" b="-624"/>
                          <a:stretch>
                            <a:fillRect/>
                          </a:stretch>
                        </pic:blipFill>
                        <pic:spPr>
                          <a:xfrm>
                            <a:off x="0" y="0"/>
                            <a:ext cx="471960" cy="777960"/>
                          </a:xfrm>
                          <a:prstGeom prst="rect">
                            <a:avLst/>
                          </a:prstGeom>
                          <a:solidFill>
                            <a:srgbClr val="FFFFFF"/>
                          </a:solidFill>
                          <a:ln>
                            <a:noFill/>
                            <a:prstDash/>
                          </a:ln>
                        </pic:spPr>
                      </pic:pic>
                    </a:graphicData>
                  </a:graphic>
                </wp:anchor>
              </w:drawing>
            </w:r>
          </w:p>
          <w:p w14:paraId="6A82F667" w14:textId="6CB3F4E4" w:rsidR="00E431D8" w:rsidRDefault="00E431D8">
            <w:pPr>
              <w:pStyle w:val="TableContentsuser"/>
              <w:snapToGrid w:val="0"/>
              <w:jc w:val="right"/>
              <w:rPr>
                <w:sz w:val="22"/>
                <w:szCs w:val="22"/>
              </w:rPr>
            </w:pPr>
          </w:p>
        </w:tc>
        <w:tc>
          <w:tcPr>
            <w:tcW w:w="4081" w:type="dxa"/>
            <w:tcBorders>
              <w:top w:val="single" w:sz="4" w:space="0" w:color="000000"/>
              <w:left w:val="single" w:sz="4" w:space="0" w:color="000000"/>
              <w:bottom w:val="single" w:sz="4" w:space="0" w:color="000000"/>
              <w:right w:val="single" w:sz="4" w:space="0" w:color="000000"/>
            </w:tcBorders>
            <w:tcMar>
              <w:top w:w="55" w:type="dxa"/>
              <w:left w:w="55" w:type="dxa"/>
              <w:bottom w:w="55" w:type="dxa"/>
              <w:right w:w="55" w:type="dxa"/>
            </w:tcMar>
          </w:tcPr>
          <w:p w14:paraId="7A60E610" w14:textId="77777777" w:rsidR="002033E8" w:rsidRDefault="002033E8">
            <w:pPr>
              <w:pStyle w:val="TableContentsuser"/>
              <w:jc w:val="center"/>
              <w:rPr>
                <w:sz w:val="22"/>
                <w:szCs w:val="22"/>
              </w:rPr>
            </w:pPr>
          </w:p>
          <w:p w14:paraId="70956740" w14:textId="77777777" w:rsidR="002033E8" w:rsidRDefault="002033E8">
            <w:pPr>
              <w:pStyle w:val="TableContentsuser"/>
              <w:jc w:val="center"/>
              <w:rPr>
                <w:sz w:val="22"/>
                <w:szCs w:val="22"/>
              </w:rPr>
            </w:pPr>
          </w:p>
          <w:p w14:paraId="58F623CC" w14:textId="68E03263" w:rsidR="00E431D8" w:rsidRDefault="00142A37">
            <w:pPr>
              <w:pStyle w:val="TableContentsuser"/>
              <w:jc w:val="center"/>
              <w:rPr>
                <w:sz w:val="22"/>
                <w:szCs w:val="22"/>
              </w:rPr>
            </w:pPr>
            <w:r w:rsidRPr="00142A37">
              <w:rPr>
                <w:sz w:val="22"/>
                <w:szCs w:val="22"/>
              </w:rPr>
              <w:drawing>
                <wp:inline distT="0" distB="0" distL="0" distR="0" wp14:anchorId="7BF9F214" wp14:editId="3EC8DB9B">
                  <wp:extent cx="714375" cy="714375"/>
                  <wp:effectExtent l="0" t="0" r="0" b="9525"/>
                  <wp:docPr id="68303399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3033991" name=""/>
                          <pic:cNvPicPr/>
                        </pic:nvPicPr>
                        <pic:blipFill>
                          <a:blip r:embed="rId9"/>
                          <a:stretch>
                            <a:fillRect/>
                          </a:stretch>
                        </pic:blipFill>
                        <pic:spPr>
                          <a:xfrm>
                            <a:off x="0" y="0"/>
                            <a:ext cx="714375" cy="714375"/>
                          </a:xfrm>
                          <a:prstGeom prst="rect">
                            <a:avLst/>
                          </a:prstGeom>
                        </pic:spPr>
                      </pic:pic>
                    </a:graphicData>
                  </a:graphic>
                </wp:inline>
              </w:drawing>
            </w:r>
          </w:p>
          <w:p w14:paraId="06DFE463" w14:textId="21D90AE1" w:rsidR="002033E8" w:rsidRDefault="002033E8">
            <w:pPr>
              <w:pStyle w:val="TableContentsuser"/>
              <w:jc w:val="center"/>
              <w:rPr>
                <w:sz w:val="22"/>
                <w:szCs w:val="22"/>
              </w:rPr>
            </w:pPr>
            <w:r>
              <w:rPr>
                <w:sz w:val="22"/>
                <w:szCs w:val="22"/>
              </w:rPr>
              <w:t xml:space="preserve">Comune di </w:t>
            </w:r>
            <w:r w:rsidR="00142A37">
              <w:rPr>
                <w:sz w:val="22"/>
                <w:szCs w:val="22"/>
              </w:rPr>
              <w:t>Civitella Paganico</w:t>
            </w:r>
          </w:p>
        </w:tc>
      </w:tr>
    </w:tbl>
    <w:p w14:paraId="572B0E61" w14:textId="77777777" w:rsidR="00E431D8" w:rsidRDefault="00E431D8">
      <w:pPr>
        <w:pStyle w:val="Stile2"/>
        <w:spacing w:line="283" w:lineRule="exact"/>
        <w:ind w:left="0" w:right="0"/>
        <w:outlineLvl w:val="9"/>
        <w:rPr>
          <w:rFonts w:ascii="Times New Roman" w:hAnsi="Times New Roman" w:cs="Times New Roman"/>
          <w:spacing w:val="0"/>
          <w:sz w:val="22"/>
          <w:szCs w:val="22"/>
        </w:rPr>
      </w:pPr>
    </w:p>
    <w:p w14:paraId="30040F82" w14:textId="77777777" w:rsidR="00E431D8" w:rsidRDefault="00E431D8">
      <w:pPr>
        <w:pStyle w:val="Standard"/>
        <w:spacing w:after="210"/>
        <w:ind w:left="2"/>
        <w:rPr>
          <w:rFonts w:ascii="Georgia" w:eastAsia="Georgia" w:hAnsi="Georgia" w:cs="Georgia"/>
          <w:sz w:val="23"/>
          <w:u w:val="single" w:color="000000"/>
        </w:rPr>
      </w:pPr>
    </w:p>
    <w:p w14:paraId="7DB2F2B8" w14:textId="77777777" w:rsidR="00E431D8" w:rsidRDefault="00017821">
      <w:pPr>
        <w:pStyle w:val="Standard"/>
        <w:spacing w:line="360" w:lineRule="auto"/>
        <w:ind w:left="10" w:hanging="10"/>
        <w:jc w:val="center"/>
        <w:rPr>
          <w:rFonts w:ascii="Georgia" w:eastAsia="Georgia" w:hAnsi="Georgia" w:cs="Georgia"/>
          <w:b/>
          <w:sz w:val="23"/>
        </w:rPr>
      </w:pPr>
      <w:r>
        <w:rPr>
          <w:rFonts w:ascii="Georgia" w:eastAsia="Georgia" w:hAnsi="Georgia" w:cs="Georgia"/>
          <w:b/>
          <w:sz w:val="23"/>
        </w:rPr>
        <w:t>MODULO PER FORMULAZIONE ISTANZA DI ACCESSO ALLA BORSA DI STUDIO</w:t>
      </w:r>
    </w:p>
    <w:p w14:paraId="55166571" w14:textId="77777777" w:rsidR="00E431D8" w:rsidRDefault="00017821">
      <w:pPr>
        <w:pStyle w:val="Standard"/>
        <w:spacing w:after="129"/>
        <w:ind w:left="10" w:right="13" w:hanging="10"/>
        <w:jc w:val="center"/>
        <w:rPr>
          <w:rFonts w:ascii="Georgia" w:eastAsia="Georgia" w:hAnsi="Georgia" w:cs="Georgia"/>
          <w:b/>
          <w:sz w:val="23"/>
          <w:u w:val="single"/>
        </w:rPr>
      </w:pPr>
      <w:r>
        <w:rPr>
          <w:rFonts w:ascii="Georgia" w:eastAsia="Georgia" w:hAnsi="Georgia" w:cs="Georgia"/>
          <w:b/>
          <w:sz w:val="23"/>
          <w:u w:val="single"/>
        </w:rPr>
        <w:t>Anno Scolastico 2025/2026</w:t>
      </w:r>
    </w:p>
    <w:p w14:paraId="573E8FC5" w14:textId="77777777" w:rsidR="00E431D8" w:rsidRDefault="00017821">
      <w:pPr>
        <w:pStyle w:val="Standard"/>
        <w:spacing w:line="360" w:lineRule="auto"/>
        <w:ind w:right="14"/>
        <w:jc w:val="center"/>
      </w:pPr>
      <w:r>
        <w:rPr>
          <w:rFonts w:ascii="Georgia" w:eastAsia="Georgia" w:hAnsi="Georgia" w:cs="Georgia"/>
        </w:rPr>
        <w:t>D. Lgs n. 63/2017 e D.M. (MIM) n. 201/2025</w:t>
      </w:r>
    </w:p>
    <w:p w14:paraId="161E4BBD" w14:textId="77777777" w:rsidR="00E431D8" w:rsidRDefault="00017821">
      <w:pPr>
        <w:pStyle w:val="Standard"/>
        <w:spacing w:line="360" w:lineRule="auto"/>
        <w:ind w:right="14"/>
        <w:jc w:val="center"/>
        <w:rPr>
          <w:rFonts w:ascii="Georgia" w:eastAsia="Georgia" w:hAnsi="Georgia" w:cs="Georgia"/>
        </w:rPr>
      </w:pPr>
      <w:r>
        <w:rPr>
          <w:rFonts w:ascii="Georgia" w:eastAsia="Georgia" w:hAnsi="Georgia" w:cs="Georgia"/>
        </w:rPr>
        <w:t>DGR n. 250/2026</w:t>
      </w:r>
    </w:p>
    <w:p w14:paraId="234C5CF7" w14:textId="77777777" w:rsidR="00E431D8" w:rsidRDefault="00E431D8">
      <w:pPr>
        <w:pStyle w:val="Standard"/>
        <w:spacing w:after="215"/>
      </w:pPr>
    </w:p>
    <w:p w14:paraId="43973843" w14:textId="2343F468" w:rsidR="00E431D8" w:rsidRDefault="00017821">
      <w:pPr>
        <w:pStyle w:val="Titolo1"/>
        <w:spacing w:after="152"/>
        <w:ind w:right="4"/>
      </w:pPr>
      <w:r>
        <w:t xml:space="preserve">AL COMUNE DI </w:t>
      </w:r>
      <w:r w:rsidR="00142A37">
        <w:t>Civitella Paganico</w:t>
      </w:r>
    </w:p>
    <w:p w14:paraId="1B563596" w14:textId="77777777" w:rsidR="00E431D8" w:rsidRDefault="00017821">
      <w:pPr>
        <w:pStyle w:val="Standard"/>
        <w:spacing w:line="360" w:lineRule="auto"/>
        <w:ind w:hanging="10"/>
      </w:pPr>
      <w:r>
        <w:rPr>
          <w:rFonts w:ascii="Georgia" w:eastAsia="Georgia" w:hAnsi="Georgia" w:cs="Georgia"/>
          <w:b/>
          <w:sz w:val="21"/>
        </w:rPr>
        <w:t>Il/la sottoscritto/a</w:t>
      </w:r>
      <w:r>
        <w:rPr>
          <w:rFonts w:ascii="Georgia" w:eastAsia="Georgia" w:hAnsi="Georgia" w:cs="Georgia"/>
          <w:sz w:val="21"/>
        </w:rPr>
        <w:t xml:space="preserve"> </w:t>
      </w:r>
      <w:r>
        <w:rPr>
          <w:rFonts w:ascii="Georgia" w:eastAsia="Georgia" w:hAnsi="Georgia" w:cs="Georgia"/>
          <w:i/>
          <w:sz w:val="21"/>
        </w:rPr>
        <w:t>(generalità del/della richiedente)</w:t>
      </w:r>
    </w:p>
    <w:tbl>
      <w:tblPr>
        <w:tblW w:w="10561" w:type="dxa"/>
        <w:tblInd w:w="11" w:type="dxa"/>
        <w:tblLayout w:type="fixed"/>
        <w:tblCellMar>
          <w:left w:w="10" w:type="dxa"/>
          <w:right w:w="10" w:type="dxa"/>
        </w:tblCellMar>
        <w:tblLook w:val="04A0" w:firstRow="1" w:lastRow="0" w:firstColumn="1" w:lastColumn="0" w:noHBand="0" w:noVBand="1"/>
      </w:tblPr>
      <w:tblGrid>
        <w:gridCol w:w="2398"/>
        <w:gridCol w:w="2887"/>
        <w:gridCol w:w="2108"/>
        <w:gridCol w:w="3168"/>
      </w:tblGrid>
      <w:tr w:rsidR="00E431D8" w14:paraId="328073D3" w14:textId="77777777">
        <w:trPr>
          <w:trHeigh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5528DC3"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NOME</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B155C9D" w14:textId="77777777" w:rsidR="00E431D8" w:rsidRDefault="00E431D8">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D8EC6A7"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COGNOME</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967E9C8" w14:textId="77777777" w:rsidR="00E431D8" w:rsidRDefault="00E431D8">
            <w:pPr>
              <w:pStyle w:val="Standard"/>
              <w:rPr>
                <w:sz w:val="20"/>
                <w:szCs w:val="20"/>
              </w:rPr>
            </w:pPr>
          </w:p>
        </w:tc>
      </w:tr>
      <w:tr w:rsidR="00E431D8" w14:paraId="11CB0B2B"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4E83B26"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LUOGO DI NASCITA</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C31DDF2" w14:textId="77777777" w:rsidR="00E431D8" w:rsidRDefault="00E431D8">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01C6F26"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DATA DI NASCITA</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DE0BD4D" w14:textId="77777777" w:rsidR="00E431D8" w:rsidRDefault="00E431D8">
            <w:pPr>
              <w:pStyle w:val="Standard"/>
              <w:rPr>
                <w:sz w:val="20"/>
                <w:szCs w:val="20"/>
              </w:rPr>
            </w:pPr>
          </w:p>
        </w:tc>
      </w:tr>
      <w:tr w:rsidR="00E431D8" w14:paraId="0CD78236"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35782A77"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CODICE FISCALE</w:t>
            </w:r>
          </w:p>
        </w:tc>
        <w:tc>
          <w:tcPr>
            <w:tcW w:w="8163" w:type="dxa"/>
            <w:gridSpan w:val="3"/>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E01F9C2" w14:textId="77777777" w:rsidR="00E431D8" w:rsidRDefault="00E431D8">
            <w:pPr>
              <w:pStyle w:val="Standard"/>
              <w:rPr>
                <w:sz w:val="20"/>
                <w:szCs w:val="20"/>
              </w:rPr>
            </w:pPr>
          </w:p>
        </w:tc>
      </w:tr>
      <w:tr w:rsidR="00E431D8" w14:paraId="49A344EC"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2AB1953"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TEL. FISSO</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38F75879" w14:textId="77777777" w:rsidR="00E431D8" w:rsidRDefault="00E431D8">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409F333"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TEL. CELLULARE</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CC3ABD2" w14:textId="77777777" w:rsidR="00E431D8" w:rsidRDefault="00E431D8">
            <w:pPr>
              <w:pStyle w:val="Standard"/>
              <w:rPr>
                <w:sz w:val="20"/>
                <w:szCs w:val="20"/>
              </w:rPr>
            </w:pPr>
          </w:p>
        </w:tc>
      </w:tr>
      <w:tr w:rsidR="00E431D8" w14:paraId="2712619D"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797DCF7"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INDIRIZZO E-MAIL</w:t>
            </w:r>
          </w:p>
        </w:tc>
        <w:tc>
          <w:tcPr>
            <w:tcW w:w="8163" w:type="dxa"/>
            <w:gridSpan w:val="3"/>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3804B14B" w14:textId="77777777" w:rsidR="00E431D8" w:rsidRDefault="00E431D8">
            <w:pPr>
              <w:pStyle w:val="Standard"/>
              <w:rPr>
                <w:sz w:val="20"/>
                <w:szCs w:val="20"/>
              </w:rPr>
            </w:pPr>
          </w:p>
        </w:tc>
      </w:tr>
    </w:tbl>
    <w:p w14:paraId="073795F0" w14:textId="77777777" w:rsidR="00E431D8" w:rsidRDefault="00E431D8">
      <w:pPr>
        <w:pStyle w:val="Standard"/>
        <w:spacing w:after="169"/>
      </w:pPr>
    </w:p>
    <w:p w14:paraId="7A7FB9C1" w14:textId="77777777" w:rsidR="00E431D8" w:rsidRDefault="00017821">
      <w:pPr>
        <w:pStyle w:val="Standard"/>
        <w:spacing w:line="360" w:lineRule="auto"/>
        <w:ind w:hanging="10"/>
        <w:rPr>
          <w:rFonts w:ascii="Georgia" w:eastAsia="Georgia" w:hAnsi="Georgia" w:cs="Georgia"/>
          <w:b/>
          <w:sz w:val="21"/>
        </w:rPr>
      </w:pPr>
      <w:r>
        <w:rPr>
          <w:rFonts w:ascii="Georgia" w:eastAsia="Georgia" w:hAnsi="Georgia" w:cs="Georgia"/>
          <w:b/>
          <w:sz w:val="21"/>
        </w:rPr>
        <w:t>In qualità di</w:t>
      </w:r>
    </w:p>
    <w:p w14:paraId="11060957" w14:textId="77777777" w:rsidR="00E431D8" w:rsidRDefault="00017821">
      <w:pPr>
        <w:pStyle w:val="Standard"/>
        <w:spacing w:line="360" w:lineRule="auto"/>
        <w:ind w:left="284" w:hanging="10"/>
      </w:pPr>
      <w:r>
        <w:rPr>
          <w:rFonts w:ascii="Wingdings" w:eastAsia="Georgia" w:hAnsi="Wingdings" w:cs="Georgia"/>
          <w:sz w:val="21"/>
        </w:rPr>
        <w:t></w:t>
      </w:r>
      <w:r>
        <w:rPr>
          <w:rFonts w:ascii="Georgia" w:eastAsia="Georgia" w:hAnsi="Georgia" w:cs="Georgia"/>
          <w:sz w:val="21"/>
        </w:rPr>
        <w:tab/>
        <w:t>Genitore di</w:t>
      </w:r>
    </w:p>
    <w:p w14:paraId="2FA11B8F" w14:textId="77777777" w:rsidR="00E431D8" w:rsidRDefault="00017821">
      <w:pPr>
        <w:pStyle w:val="Standard"/>
        <w:spacing w:line="360" w:lineRule="auto"/>
        <w:ind w:left="284" w:hanging="10"/>
      </w:pPr>
      <w:r>
        <w:rPr>
          <w:rFonts w:ascii="Wingdings" w:eastAsia="Georgia" w:hAnsi="Wingdings" w:cs="Georgia"/>
          <w:sz w:val="21"/>
        </w:rPr>
        <w:t></w:t>
      </w:r>
      <w:r>
        <w:rPr>
          <w:rFonts w:ascii="Georgia" w:eastAsia="Georgia" w:hAnsi="Georgia" w:cs="Georgia"/>
          <w:sz w:val="21"/>
        </w:rPr>
        <w:tab/>
        <w:t>Legale rappresentante del/della minore</w:t>
      </w:r>
    </w:p>
    <w:p w14:paraId="52AB0554" w14:textId="77777777" w:rsidR="00E431D8" w:rsidRDefault="00017821">
      <w:pPr>
        <w:pStyle w:val="Standard"/>
        <w:spacing w:line="360" w:lineRule="auto"/>
        <w:ind w:left="284" w:hanging="10"/>
      </w:pPr>
      <w:r>
        <w:rPr>
          <w:rFonts w:ascii="Wingdings" w:eastAsia="Georgia" w:hAnsi="Wingdings" w:cs="Georgia"/>
          <w:sz w:val="21"/>
        </w:rPr>
        <w:t></w:t>
      </w:r>
      <w:r>
        <w:rPr>
          <w:rFonts w:ascii="Georgia" w:eastAsia="Georgia" w:hAnsi="Georgia" w:cs="Georgia"/>
          <w:sz w:val="21"/>
        </w:rPr>
        <w:tab/>
        <w:t>Studente/Studentessa maggiorenne</w:t>
      </w:r>
    </w:p>
    <w:p w14:paraId="05F85331" w14:textId="77777777" w:rsidR="00E431D8" w:rsidRDefault="00E431D8">
      <w:pPr>
        <w:pStyle w:val="Standard"/>
        <w:ind w:hanging="10"/>
        <w:rPr>
          <w:rFonts w:ascii="Georgia" w:eastAsia="Georgia" w:hAnsi="Georgia" w:cs="Georgia"/>
          <w:i/>
          <w:sz w:val="21"/>
        </w:rPr>
      </w:pPr>
    </w:p>
    <w:p w14:paraId="229C32F4" w14:textId="77777777" w:rsidR="00E431D8" w:rsidRDefault="00017821">
      <w:pPr>
        <w:pStyle w:val="Standard"/>
        <w:spacing w:line="360" w:lineRule="auto"/>
        <w:ind w:hanging="10"/>
        <w:rPr>
          <w:rFonts w:ascii="Georgia" w:eastAsia="Georgia" w:hAnsi="Georgia" w:cs="Georgia"/>
          <w:i/>
          <w:sz w:val="21"/>
        </w:rPr>
      </w:pPr>
      <w:r>
        <w:rPr>
          <w:rFonts w:ascii="Georgia" w:eastAsia="Georgia" w:hAnsi="Georgia" w:cs="Georgia"/>
          <w:i/>
          <w:sz w:val="21"/>
        </w:rPr>
        <w:t>(generalità e dati di residenza anagrafica della/o studentessa/studente)</w:t>
      </w:r>
    </w:p>
    <w:tbl>
      <w:tblPr>
        <w:tblW w:w="10561" w:type="dxa"/>
        <w:tblInd w:w="11" w:type="dxa"/>
        <w:tblLayout w:type="fixed"/>
        <w:tblCellMar>
          <w:left w:w="10" w:type="dxa"/>
          <w:right w:w="10" w:type="dxa"/>
        </w:tblCellMar>
        <w:tblLook w:val="04A0" w:firstRow="1" w:lastRow="0" w:firstColumn="1" w:lastColumn="0" w:noHBand="0" w:noVBand="1"/>
      </w:tblPr>
      <w:tblGrid>
        <w:gridCol w:w="2398"/>
        <w:gridCol w:w="2887"/>
        <w:gridCol w:w="2108"/>
        <w:gridCol w:w="3168"/>
      </w:tblGrid>
      <w:tr w:rsidR="00E431D8" w14:paraId="5BBCFEE4" w14:textId="77777777">
        <w:trPr>
          <w:trHeigh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D5B7E4D"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NOME</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A092AA3" w14:textId="77777777" w:rsidR="00E431D8" w:rsidRDefault="00E431D8">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6CB580CF"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COGNOME</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A1B7DFD" w14:textId="77777777" w:rsidR="00E431D8" w:rsidRDefault="00E431D8">
            <w:pPr>
              <w:pStyle w:val="Standard"/>
              <w:rPr>
                <w:sz w:val="20"/>
                <w:szCs w:val="20"/>
              </w:rPr>
            </w:pPr>
          </w:p>
        </w:tc>
      </w:tr>
      <w:tr w:rsidR="00E431D8" w14:paraId="3CA9D9E7"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C8B6291"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LUOGO DI NASCITA</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A514A8B" w14:textId="77777777" w:rsidR="00E431D8" w:rsidRDefault="00E431D8">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6BA55F54"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DATA DI NASCITA</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247197E" w14:textId="77777777" w:rsidR="00E431D8" w:rsidRDefault="00E431D8">
            <w:pPr>
              <w:pStyle w:val="Standard"/>
              <w:rPr>
                <w:sz w:val="20"/>
                <w:szCs w:val="20"/>
              </w:rPr>
            </w:pPr>
          </w:p>
        </w:tc>
      </w:tr>
      <w:tr w:rsidR="00E431D8" w14:paraId="16D6CFD0"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B1958AB"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CODICE FISCALE</w:t>
            </w:r>
          </w:p>
        </w:tc>
        <w:tc>
          <w:tcPr>
            <w:tcW w:w="8163" w:type="dxa"/>
            <w:gridSpan w:val="3"/>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66B8B95" w14:textId="77777777" w:rsidR="00E431D8" w:rsidRDefault="00E431D8">
            <w:pPr>
              <w:pStyle w:val="Standard"/>
              <w:rPr>
                <w:sz w:val="20"/>
                <w:szCs w:val="20"/>
              </w:rPr>
            </w:pPr>
          </w:p>
        </w:tc>
      </w:tr>
      <w:tr w:rsidR="00E431D8" w14:paraId="33729DF7"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9EF1BA1"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VIA/PIAZZA</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7503CABF" w14:textId="77777777" w:rsidR="00E431D8" w:rsidRDefault="00E431D8">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2D860ABB"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N. CIVICO</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A567FD4" w14:textId="77777777" w:rsidR="00E431D8" w:rsidRDefault="00E431D8">
            <w:pPr>
              <w:pStyle w:val="Standard"/>
              <w:rPr>
                <w:sz w:val="20"/>
                <w:szCs w:val="20"/>
              </w:rPr>
            </w:pPr>
          </w:p>
        </w:tc>
      </w:tr>
      <w:tr w:rsidR="00E431D8" w14:paraId="2B791091" w14:textId="77777777">
        <w:trPr>
          <w:trHeight w:hRule="exact" w:val="454"/>
        </w:trPr>
        <w:tc>
          <w:tcPr>
            <w:tcW w:w="239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4F22DE2D"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COMUNE</w:t>
            </w:r>
          </w:p>
        </w:tc>
        <w:tc>
          <w:tcPr>
            <w:tcW w:w="2887"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07B24F33" w14:textId="77777777" w:rsidR="00E431D8" w:rsidRDefault="00E431D8">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5E950BC0" w14:textId="77777777" w:rsidR="00E431D8" w:rsidRDefault="00017821">
            <w:pPr>
              <w:pStyle w:val="Standard"/>
              <w:rPr>
                <w:rFonts w:ascii="Georgia" w:eastAsia="Georgia" w:hAnsi="Georgia" w:cs="Georgia"/>
                <w:sz w:val="20"/>
                <w:szCs w:val="20"/>
              </w:rPr>
            </w:pPr>
            <w:r>
              <w:rPr>
                <w:rFonts w:ascii="Georgia" w:eastAsia="Georgia" w:hAnsi="Georgia" w:cs="Georgia"/>
                <w:sz w:val="20"/>
                <w:szCs w:val="20"/>
              </w:rPr>
              <w:t>PROVINCIA</w:t>
            </w:r>
          </w:p>
        </w:tc>
        <w:tc>
          <w:tcPr>
            <w:tcW w:w="3168"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15" w:type="dxa"/>
            </w:tcMar>
            <w:vAlign w:val="center"/>
          </w:tcPr>
          <w:p w14:paraId="16F0B5BF" w14:textId="77777777" w:rsidR="00E431D8" w:rsidRDefault="00E431D8">
            <w:pPr>
              <w:pStyle w:val="Standard"/>
              <w:rPr>
                <w:sz w:val="20"/>
                <w:szCs w:val="20"/>
              </w:rPr>
            </w:pPr>
          </w:p>
        </w:tc>
      </w:tr>
    </w:tbl>
    <w:p w14:paraId="5E7D5CA5" w14:textId="77777777" w:rsidR="00E431D8" w:rsidRDefault="00E431D8">
      <w:pPr>
        <w:pStyle w:val="Standard"/>
        <w:spacing w:after="204"/>
      </w:pPr>
    </w:p>
    <w:p w14:paraId="3F140718" w14:textId="77777777" w:rsidR="002033E8" w:rsidRDefault="002033E8">
      <w:pPr>
        <w:pStyle w:val="Standard"/>
        <w:spacing w:line="360" w:lineRule="auto"/>
        <w:ind w:hanging="10"/>
        <w:rPr>
          <w:rFonts w:ascii="Georgia" w:eastAsia="Georgia" w:hAnsi="Georgia" w:cs="Georgia"/>
          <w:b/>
          <w:sz w:val="21"/>
        </w:rPr>
      </w:pPr>
    </w:p>
    <w:p w14:paraId="6BC95327" w14:textId="77777777" w:rsidR="002033E8" w:rsidRDefault="002033E8">
      <w:pPr>
        <w:pStyle w:val="Standard"/>
        <w:spacing w:line="360" w:lineRule="auto"/>
        <w:ind w:hanging="10"/>
        <w:rPr>
          <w:rFonts w:ascii="Georgia" w:eastAsia="Georgia" w:hAnsi="Georgia" w:cs="Georgia"/>
          <w:b/>
          <w:sz w:val="21"/>
        </w:rPr>
      </w:pPr>
    </w:p>
    <w:p w14:paraId="57DAEB3B" w14:textId="77777777" w:rsidR="002033E8" w:rsidRDefault="002033E8">
      <w:pPr>
        <w:pStyle w:val="Standard"/>
        <w:spacing w:line="360" w:lineRule="auto"/>
        <w:ind w:hanging="10"/>
        <w:rPr>
          <w:rFonts w:ascii="Georgia" w:eastAsia="Georgia" w:hAnsi="Georgia" w:cs="Georgia"/>
          <w:b/>
          <w:sz w:val="21"/>
        </w:rPr>
      </w:pPr>
    </w:p>
    <w:p w14:paraId="19AB9E96" w14:textId="77777777" w:rsidR="002033E8" w:rsidRDefault="002033E8">
      <w:pPr>
        <w:pStyle w:val="Standard"/>
        <w:spacing w:line="360" w:lineRule="auto"/>
        <w:ind w:hanging="10"/>
        <w:rPr>
          <w:rFonts w:ascii="Georgia" w:eastAsia="Georgia" w:hAnsi="Georgia" w:cs="Georgia"/>
          <w:b/>
          <w:sz w:val="21"/>
        </w:rPr>
      </w:pPr>
    </w:p>
    <w:p w14:paraId="6C372A65" w14:textId="77777777" w:rsidR="002033E8" w:rsidRDefault="002033E8">
      <w:pPr>
        <w:pStyle w:val="Standard"/>
        <w:spacing w:line="360" w:lineRule="auto"/>
        <w:ind w:hanging="10"/>
        <w:rPr>
          <w:rFonts w:ascii="Georgia" w:eastAsia="Georgia" w:hAnsi="Georgia" w:cs="Georgia"/>
          <w:b/>
          <w:sz w:val="21"/>
        </w:rPr>
      </w:pPr>
    </w:p>
    <w:p w14:paraId="2513C190" w14:textId="77777777" w:rsidR="002033E8" w:rsidRDefault="002033E8">
      <w:pPr>
        <w:pStyle w:val="Standard"/>
        <w:spacing w:line="360" w:lineRule="auto"/>
        <w:ind w:hanging="10"/>
        <w:rPr>
          <w:rFonts w:ascii="Georgia" w:eastAsia="Georgia" w:hAnsi="Georgia" w:cs="Georgia"/>
          <w:b/>
          <w:sz w:val="21"/>
        </w:rPr>
      </w:pPr>
    </w:p>
    <w:p w14:paraId="0A581B35" w14:textId="1B624C3F" w:rsidR="00E431D8" w:rsidRDefault="00017821">
      <w:pPr>
        <w:pStyle w:val="Standard"/>
        <w:spacing w:line="360" w:lineRule="auto"/>
        <w:ind w:hanging="10"/>
      </w:pPr>
      <w:r>
        <w:rPr>
          <w:rFonts w:ascii="Georgia" w:eastAsia="Georgia" w:hAnsi="Georgia" w:cs="Georgia"/>
          <w:b/>
          <w:sz w:val="21"/>
        </w:rPr>
        <w:t xml:space="preserve">Iscritto/a per l’anno scolastico 2025/2026 presso </w:t>
      </w:r>
      <w:r>
        <w:rPr>
          <w:rFonts w:ascii="Georgia" w:eastAsia="Georgia" w:hAnsi="Georgia" w:cs="Georgia"/>
          <w:i/>
          <w:sz w:val="21"/>
        </w:rPr>
        <w:t xml:space="preserve">(dati riferiti all’Istituto secondario </w:t>
      </w:r>
      <w:r w:rsidR="002033E8">
        <w:rPr>
          <w:rFonts w:ascii="Georgia" w:eastAsia="Georgia" w:hAnsi="Georgia" w:cs="Georgia"/>
          <w:i/>
          <w:sz w:val="21"/>
        </w:rPr>
        <w:t>superiore di</w:t>
      </w:r>
      <w:r>
        <w:rPr>
          <w:rFonts w:ascii="Georgia" w:eastAsia="Georgia" w:hAnsi="Georgia" w:cs="Georgia"/>
          <w:i/>
          <w:sz w:val="21"/>
        </w:rPr>
        <w:t xml:space="preserve"> 2° grado frequentato)</w:t>
      </w:r>
    </w:p>
    <w:tbl>
      <w:tblPr>
        <w:tblW w:w="10561" w:type="dxa"/>
        <w:tblInd w:w="11" w:type="dxa"/>
        <w:tblLayout w:type="fixed"/>
        <w:tblCellMar>
          <w:left w:w="10" w:type="dxa"/>
          <w:right w:w="10" w:type="dxa"/>
        </w:tblCellMar>
        <w:tblLook w:val="04A0" w:firstRow="1" w:lastRow="0" w:firstColumn="1" w:lastColumn="0" w:noHBand="0" w:noVBand="1"/>
      </w:tblPr>
      <w:tblGrid>
        <w:gridCol w:w="2118"/>
        <w:gridCol w:w="2306"/>
        <w:gridCol w:w="861"/>
        <w:gridCol w:w="2108"/>
        <w:gridCol w:w="3168"/>
      </w:tblGrid>
      <w:tr w:rsidR="00E431D8" w14:paraId="32AC24CC" w14:textId="77777777">
        <w:trPr>
          <w:trHeight w:val="610"/>
        </w:trPr>
        <w:tc>
          <w:tcPr>
            <w:tcW w:w="4424"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71187DFE" w14:textId="77777777" w:rsidR="00E431D8" w:rsidRDefault="00017821">
            <w:pPr>
              <w:pStyle w:val="Standard"/>
              <w:ind w:firstLine="2"/>
              <w:jc w:val="both"/>
            </w:pPr>
            <w:r>
              <w:rPr>
                <w:rFonts w:ascii="Georgia" w:eastAsia="Georgia" w:hAnsi="Georgia" w:cs="Georgia"/>
                <w:sz w:val="20"/>
                <w:szCs w:val="20"/>
              </w:rPr>
              <w:t xml:space="preserve">DENOMINAZIONE della ISTITUZIONE </w:t>
            </w:r>
            <w:r>
              <w:rPr>
                <w:rFonts w:ascii="Georgia" w:eastAsia="Georgia" w:hAnsi="Georgia" w:cs="Georgia"/>
                <w:b/>
                <w:sz w:val="20"/>
                <w:szCs w:val="20"/>
              </w:rPr>
              <w:t>Secondaria di 2° grado</w:t>
            </w:r>
            <w:r>
              <w:rPr>
                <w:rFonts w:ascii="Georgia" w:eastAsia="Georgia" w:hAnsi="Georgia" w:cs="Georgia"/>
                <w:sz w:val="20"/>
                <w:szCs w:val="20"/>
              </w:rPr>
              <w:t xml:space="preserve"> a cui si è iscritti/e</w:t>
            </w:r>
          </w:p>
        </w:tc>
        <w:tc>
          <w:tcPr>
            <w:tcW w:w="6137" w:type="dxa"/>
            <w:gridSpan w:val="3"/>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53A66CE3" w14:textId="77777777" w:rsidR="00E431D8" w:rsidRDefault="00E431D8">
            <w:pPr>
              <w:pStyle w:val="Standard"/>
              <w:rPr>
                <w:sz w:val="20"/>
                <w:szCs w:val="20"/>
              </w:rPr>
            </w:pPr>
          </w:p>
        </w:tc>
      </w:tr>
      <w:tr w:rsidR="00E431D8" w14:paraId="6C1C8B82" w14:textId="77777777">
        <w:trPr>
          <w:trHeight w:val="610"/>
        </w:trPr>
        <w:tc>
          <w:tcPr>
            <w:tcW w:w="4424"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110C61E8" w14:textId="77777777" w:rsidR="00E431D8" w:rsidRDefault="00017821">
            <w:pPr>
              <w:pStyle w:val="Standard"/>
              <w:ind w:firstLine="2"/>
              <w:jc w:val="both"/>
              <w:rPr>
                <w:rFonts w:ascii="Georgia" w:eastAsia="Georgia" w:hAnsi="Georgia" w:cs="Georgia"/>
                <w:szCs w:val="20"/>
              </w:rPr>
            </w:pPr>
            <w:r>
              <w:rPr>
                <w:rFonts w:ascii="Georgia" w:eastAsia="Georgia" w:hAnsi="Georgia" w:cs="Georgia"/>
                <w:sz w:val="20"/>
                <w:szCs w:val="20"/>
              </w:rPr>
              <w:t xml:space="preserve">CODICE MECCANOGRAFICO della ISTITUZIONE </w:t>
            </w:r>
            <w:r>
              <w:rPr>
                <w:rFonts w:ascii="Georgia" w:eastAsia="Georgia" w:hAnsi="Georgia" w:cs="Georgia"/>
                <w:b/>
                <w:sz w:val="20"/>
                <w:szCs w:val="20"/>
              </w:rPr>
              <w:t>Secondaria di 2° grado</w:t>
            </w:r>
            <w:r>
              <w:rPr>
                <w:rFonts w:ascii="Georgia" w:eastAsia="Georgia" w:hAnsi="Georgia" w:cs="Georgia"/>
                <w:sz w:val="20"/>
                <w:szCs w:val="20"/>
              </w:rPr>
              <w:t xml:space="preserve"> a cui si è iscritti /e (*)</w:t>
            </w:r>
          </w:p>
        </w:tc>
        <w:tc>
          <w:tcPr>
            <w:tcW w:w="6137" w:type="dxa"/>
            <w:gridSpan w:val="3"/>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2314B2D0" w14:textId="77777777" w:rsidR="00E431D8" w:rsidRDefault="00E431D8">
            <w:pPr>
              <w:pStyle w:val="Standard"/>
              <w:rPr>
                <w:sz w:val="20"/>
                <w:szCs w:val="20"/>
              </w:rPr>
            </w:pPr>
          </w:p>
        </w:tc>
      </w:tr>
      <w:tr w:rsidR="00E431D8" w14:paraId="6FB6DB1E" w14:textId="77777777">
        <w:trPr>
          <w:trHeight w:val="403"/>
        </w:trPr>
        <w:tc>
          <w:tcPr>
            <w:tcW w:w="211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1E20F20A" w14:textId="77777777" w:rsidR="00E431D8" w:rsidRDefault="00017821">
            <w:pPr>
              <w:pStyle w:val="Standard"/>
              <w:ind w:left="2"/>
              <w:rPr>
                <w:rFonts w:ascii="Georgia" w:eastAsia="Georgia" w:hAnsi="Georgia" w:cs="Georgia"/>
                <w:sz w:val="20"/>
                <w:szCs w:val="20"/>
              </w:rPr>
            </w:pPr>
            <w:r>
              <w:rPr>
                <w:rFonts w:ascii="Georgia" w:eastAsia="Georgia" w:hAnsi="Georgia" w:cs="Georgia"/>
                <w:sz w:val="20"/>
                <w:szCs w:val="20"/>
              </w:rPr>
              <w:t>VIA/PIAZZA</w:t>
            </w:r>
          </w:p>
        </w:tc>
        <w:tc>
          <w:tcPr>
            <w:tcW w:w="3167"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70F22E31" w14:textId="77777777" w:rsidR="00E431D8" w:rsidRDefault="00E431D8">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15E2EF5C" w14:textId="77777777" w:rsidR="00E431D8" w:rsidRDefault="00017821">
            <w:pPr>
              <w:pStyle w:val="Standard"/>
              <w:ind w:left="2"/>
              <w:rPr>
                <w:rFonts w:ascii="Georgia" w:eastAsia="Georgia" w:hAnsi="Georgia" w:cs="Georgia"/>
                <w:sz w:val="20"/>
                <w:szCs w:val="20"/>
              </w:rPr>
            </w:pPr>
            <w:r>
              <w:rPr>
                <w:rFonts w:ascii="Georgia" w:eastAsia="Georgia" w:hAnsi="Georgia" w:cs="Georgia"/>
                <w:sz w:val="20"/>
                <w:szCs w:val="20"/>
              </w:rPr>
              <w:t>N. CIVICO</w:t>
            </w:r>
          </w:p>
        </w:tc>
        <w:tc>
          <w:tcPr>
            <w:tcW w:w="316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3E056314" w14:textId="77777777" w:rsidR="00E431D8" w:rsidRDefault="00E431D8">
            <w:pPr>
              <w:pStyle w:val="Standard"/>
              <w:rPr>
                <w:sz w:val="20"/>
                <w:szCs w:val="20"/>
              </w:rPr>
            </w:pPr>
          </w:p>
        </w:tc>
      </w:tr>
      <w:tr w:rsidR="00E431D8" w14:paraId="6DCD2D73" w14:textId="77777777">
        <w:trPr>
          <w:trHeight w:val="403"/>
        </w:trPr>
        <w:tc>
          <w:tcPr>
            <w:tcW w:w="211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5500FA78" w14:textId="77777777" w:rsidR="00E431D8" w:rsidRDefault="00017821">
            <w:pPr>
              <w:pStyle w:val="Standard"/>
              <w:ind w:left="2"/>
              <w:rPr>
                <w:rFonts w:ascii="Georgia" w:eastAsia="Georgia" w:hAnsi="Georgia" w:cs="Georgia"/>
                <w:sz w:val="20"/>
                <w:szCs w:val="20"/>
              </w:rPr>
            </w:pPr>
            <w:r>
              <w:rPr>
                <w:rFonts w:ascii="Georgia" w:eastAsia="Georgia" w:hAnsi="Georgia" w:cs="Georgia"/>
                <w:sz w:val="20"/>
                <w:szCs w:val="20"/>
              </w:rPr>
              <w:t>COMUNE</w:t>
            </w:r>
          </w:p>
        </w:tc>
        <w:tc>
          <w:tcPr>
            <w:tcW w:w="3167"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2195AF14" w14:textId="77777777" w:rsidR="00E431D8" w:rsidRDefault="00E431D8">
            <w:pPr>
              <w:pStyle w:val="Standard"/>
              <w:rPr>
                <w:sz w:val="20"/>
                <w:szCs w:val="20"/>
              </w:rPr>
            </w:pPr>
          </w:p>
        </w:tc>
        <w:tc>
          <w:tcPr>
            <w:tcW w:w="210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066A51CF" w14:textId="77777777" w:rsidR="00E431D8" w:rsidRDefault="00017821">
            <w:pPr>
              <w:pStyle w:val="Standard"/>
              <w:ind w:left="2"/>
              <w:rPr>
                <w:rFonts w:ascii="Georgia" w:eastAsia="Georgia" w:hAnsi="Georgia" w:cs="Georgia"/>
                <w:sz w:val="20"/>
                <w:szCs w:val="20"/>
              </w:rPr>
            </w:pPr>
            <w:r>
              <w:rPr>
                <w:rFonts w:ascii="Georgia" w:eastAsia="Georgia" w:hAnsi="Georgia" w:cs="Georgia"/>
                <w:sz w:val="20"/>
                <w:szCs w:val="20"/>
              </w:rPr>
              <w:t>PROVINCIA</w:t>
            </w:r>
          </w:p>
        </w:tc>
        <w:tc>
          <w:tcPr>
            <w:tcW w:w="3168" w:type="dxa"/>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37D126E0" w14:textId="77777777" w:rsidR="00E431D8" w:rsidRDefault="00E431D8">
            <w:pPr>
              <w:pStyle w:val="Standard"/>
              <w:rPr>
                <w:sz w:val="20"/>
                <w:szCs w:val="20"/>
              </w:rPr>
            </w:pPr>
          </w:p>
        </w:tc>
      </w:tr>
      <w:tr w:rsidR="00E431D8" w14:paraId="066D01CA" w14:textId="77777777">
        <w:trPr>
          <w:trHeight w:val="610"/>
        </w:trPr>
        <w:tc>
          <w:tcPr>
            <w:tcW w:w="4424" w:type="dxa"/>
            <w:gridSpan w:val="2"/>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735578F4" w14:textId="235F100B" w:rsidR="00E431D8" w:rsidRDefault="00017821">
            <w:pPr>
              <w:pStyle w:val="Standard"/>
              <w:ind w:firstLine="2"/>
              <w:jc w:val="both"/>
              <w:rPr>
                <w:rFonts w:ascii="Georgia" w:eastAsia="Georgia" w:hAnsi="Georgia" w:cs="Georgia"/>
                <w:sz w:val="20"/>
                <w:szCs w:val="20"/>
              </w:rPr>
            </w:pPr>
            <w:r>
              <w:rPr>
                <w:rFonts w:ascii="Georgia" w:eastAsia="Georgia" w:hAnsi="Georgia" w:cs="Georgia"/>
                <w:sz w:val="20"/>
                <w:szCs w:val="20"/>
              </w:rPr>
              <w:t xml:space="preserve">Classe frequentata </w:t>
            </w:r>
            <w:r w:rsidR="002033E8">
              <w:rPr>
                <w:rFonts w:ascii="Georgia" w:eastAsia="Georgia" w:hAnsi="Georgia" w:cs="Georgia"/>
                <w:sz w:val="20"/>
                <w:szCs w:val="20"/>
              </w:rPr>
              <w:t>nell’A. S.</w:t>
            </w:r>
            <w:r>
              <w:rPr>
                <w:rFonts w:ascii="Georgia" w:eastAsia="Georgia" w:hAnsi="Georgia" w:cs="Georgia"/>
                <w:sz w:val="20"/>
                <w:szCs w:val="20"/>
              </w:rPr>
              <w:t xml:space="preserve"> 2025/2026</w:t>
            </w:r>
          </w:p>
        </w:tc>
        <w:tc>
          <w:tcPr>
            <w:tcW w:w="6137" w:type="dxa"/>
            <w:gridSpan w:val="3"/>
            <w:tcBorders>
              <w:top w:val="single" w:sz="4" w:space="0" w:color="000000"/>
              <w:left w:val="single" w:sz="4" w:space="0" w:color="000000"/>
              <w:bottom w:val="single" w:sz="4" w:space="0" w:color="000000"/>
              <w:right w:val="single" w:sz="4" w:space="0" w:color="000000"/>
            </w:tcBorders>
            <w:tcMar>
              <w:top w:w="0" w:type="dxa"/>
              <w:left w:w="98" w:type="dxa"/>
              <w:bottom w:w="0" w:type="dxa"/>
              <w:right w:w="261" w:type="dxa"/>
            </w:tcMar>
            <w:vAlign w:val="center"/>
          </w:tcPr>
          <w:p w14:paraId="310E234D" w14:textId="77777777" w:rsidR="00E431D8" w:rsidRDefault="00017821">
            <w:pPr>
              <w:pStyle w:val="Standard"/>
              <w:jc w:val="center"/>
            </w:pPr>
            <w:r>
              <w:rPr>
                <w:rFonts w:ascii="Wingdings" w:eastAsia="Georgia" w:hAnsi="Wingdings" w:cs="Georgia"/>
                <w:sz w:val="21"/>
              </w:rPr>
              <w:t></w:t>
            </w:r>
            <w:r>
              <w:rPr>
                <w:rFonts w:ascii="Wingdings" w:eastAsia="Georgia" w:hAnsi="Wingdings" w:cs="Georgia"/>
                <w:sz w:val="21"/>
              </w:rPr>
              <w:t></w:t>
            </w:r>
            <w:r>
              <w:rPr>
                <w:rFonts w:ascii="Georgia" w:eastAsia="Georgia" w:hAnsi="Georgia" w:cs="Georgia"/>
                <w:sz w:val="20"/>
                <w:szCs w:val="20"/>
              </w:rPr>
              <w:t xml:space="preserve">1         </w:t>
            </w:r>
            <w:r>
              <w:rPr>
                <w:rFonts w:ascii="Wingdings" w:eastAsia="Georgia" w:hAnsi="Wingdings" w:cs="Georgia"/>
                <w:sz w:val="21"/>
              </w:rPr>
              <w:t></w:t>
            </w:r>
            <w:r>
              <w:rPr>
                <w:rFonts w:ascii="Wingdings" w:eastAsia="Georgia" w:hAnsi="Wingdings" w:cs="Georgia"/>
                <w:sz w:val="21"/>
              </w:rPr>
              <w:t></w:t>
            </w:r>
            <w:r>
              <w:rPr>
                <w:rFonts w:ascii="Georgia" w:eastAsia="Georgia" w:hAnsi="Georgia" w:cs="Georgia"/>
                <w:sz w:val="20"/>
                <w:szCs w:val="20"/>
              </w:rPr>
              <w:t xml:space="preserve">2         </w:t>
            </w:r>
            <w:r>
              <w:rPr>
                <w:rFonts w:ascii="Wingdings" w:eastAsia="Georgia" w:hAnsi="Wingdings" w:cs="Georgia"/>
                <w:sz w:val="21"/>
              </w:rPr>
              <w:t></w:t>
            </w:r>
            <w:r>
              <w:rPr>
                <w:rFonts w:ascii="Wingdings" w:eastAsia="Georgia" w:hAnsi="Wingdings" w:cs="Georgia"/>
                <w:sz w:val="21"/>
              </w:rPr>
              <w:t></w:t>
            </w:r>
            <w:r>
              <w:rPr>
                <w:rFonts w:ascii="Georgia" w:eastAsia="Georgia" w:hAnsi="Georgia" w:cs="Georgia"/>
                <w:sz w:val="20"/>
                <w:szCs w:val="20"/>
              </w:rPr>
              <w:t xml:space="preserve">3         </w:t>
            </w:r>
            <w:r>
              <w:rPr>
                <w:rFonts w:ascii="Wingdings" w:eastAsia="Georgia" w:hAnsi="Wingdings" w:cs="Georgia"/>
                <w:sz w:val="21"/>
              </w:rPr>
              <w:t></w:t>
            </w:r>
            <w:r>
              <w:rPr>
                <w:rFonts w:ascii="Wingdings" w:eastAsia="Georgia" w:hAnsi="Wingdings" w:cs="Georgia"/>
                <w:sz w:val="21"/>
              </w:rPr>
              <w:t></w:t>
            </w:r>
            <w:r>
              <w:rPr>
                <w:rFonts w:ascii="Georgia" w:eastAsia="Georgia" w:hAnsi="Georgia" w:cs="Georgia"/>
                <w:sz w:val="20"/>
                <w:szCs w:val="20"/>
              </w:rPr>
              <w:t xml:space="preserve">4         </w:t>
            </w:r>
            <w:r>
              <w:rPr>
                <w:rFonts w:ascii="Wingdings" w:eastAsia="Georgia" w:hAnsi="Wingdings" w:cs="Georgia"/>
                <w:sz w:val="21"/>
              </w:rPr>
              <w:t></w:t>
            </w:r>
            <w:r>
              <w:rPr>
                <w:rFonts w:ascii="Wingdings" w:eastAsia="Georgia" w:hAnsi="Wingdings" w:cs="Georgia"/>
                <w:sz w:val="21"/>
              </w:rPr>
              <w:t></w:t>
            </w:r>
            <w:r>
              <w:rPr>
                <w:rFonts w:ascii="Georgia" w:eastAsia="Georgia" w:hAnsi="Georgia" w:cs="Georgia"/>
                <w:sz w:val="20"/>
                <w:szCs w:val="20"/>
              </w:rPr>
              <w:t xml:space="preserve">5         </w:t>
            </w:r>
            <w:r>
              <w:rPr>
                <w:rFonts w:ascii="Wingdings" w:eastAsia="Georgia" w:hAnsi="Wingdings" w:cs="Georgia"/>
                <w:sz w:val="21"/>
              </w:rPr>
              <w:t></w:t>
            </w:r>
            <w:r>
              <w:rPr>
                <w:rFonts w:ascii="Wingdings" w:eastAsia="Georgia" w:hAnsi="Wingdings" w:cs="Georgia"/>
                <w:sz w:val="21"/>
              </w:rPr>
              <w:t></w:t>
            </w:r>
            <w:r>
              <w:rPr>
                <w:rFonts w:ascii="Georgia" w:eastAsia="Georgia" w:hAnsi="Georgia" w:cs="Georgia"/>
                <w:sz w:val="20"/>
                <w:szCs w:val="20"/>
              </w:rPr>
              <w:t>6</w:t>
            </w:r>
          </w:p>
        </w:tc>
      </w:tr>
    </w:tbl>
    <w:p w14:paraId="1EEA5A6E" w14:textId="77777777" w:rsidR="00E431D8" w:rsidRDefault="00017821">
      <w:pPr>
        <w:pStyle w:val="Standard"/>
        <w:rPr>
          <w:rFonts w:ascii="Georgia" w:eastAsia="Georgia" w:hAnsi="Georgia" w:cs="Georgia"/>
          <w:sz w:val="18"/>
          <w:szCs w:val="18"/>
        </w:rPr>
      </w:pPr>
      <w:r>
        <w:rPr>
          <w:rFonts w:ascii="Georgia" w:eastAsia="Georgia" w:hAnsi="Georgia" w:cs="Georgia"/>
          <w:sz w:val="18"/>
          <w:szCs w:val="18"/>
        </w:rPr>
        <w:t>(*) Da verificare da parte dell’operatore /operatrice comunale.</w:t>
      </w:r>
    </w:p>
    <w:p w14:paraId="1F9C02B5" w14:textId="77777777" w:rsidR="00E431D8" w:rsidRDefault="00E431D8">
      <w:pPr>
        <w:pStyle w:val="Standard"/>
        <w:rPr>
          <w:rFonts w:ascii="Georgia" w:eastAsia="Georgia" w:hAnsi="Georgia" w:cs="Georgia"/>
          <w:sz w:val="21"/>
        </w:rPr>
      </w:pPr>
    </w:p>
    <w:p w14:paraId="3F209DF0" w14:textId="77777777" w:rsidR="00E431D8" w:rsidRDefault="00E431D8">
      <w:pPr>
        <w:pStyle w:val="Standard"/>
      </w:pPr>
    </w:p>
    <w:p w14:paraId="6157E544" w14:textId="77777777" w:rsidR="00E431D8" w:rsidRDefault="00017821">
      <w:pPr>
        <w:pStyle w:val="Standard"/>
        <w:spacing w:after="194" w:line="264" w:lineRule="auto"/>
        <w:ind w:left="-5" w:hanging="10"/>
        <w:jc w:val="center"/>
        <w:rPr>
          <w:rFonts w:ascii="Georgia" w:eastAsia="Georgia" w:hAnsi="Georgia" w:cs="Georgia"/>
          <w:b/>
          <w:sz w:val="23"/>
          <w:szCs w:val="23"/>
        </w:rPr>
      </w:pPr>
      <w:r>
        <w:rPr>
          <w:rFonts w:ascii="Georgia" w:eastAsia="Georgia" w:hAnsi="Georgia" w:cs="Georgia"/>
          <w:b/>
          <w:sz w:val="23"/>
          <w:szCs w:val="23"/>
        </w:rPr>
        <w:t>CHIEDE</w:t>
      </w:r>
    </w:p>
    <w:p w14:paraId="04033CD2" w14:textId="77777777" w:rsidR="00E431D8" w:rsidRDefault="00E431D8">
      <w:pPr>
        <w:pStyle w:val="Standard"/>
        <w:spacing w:after="194" w:line="264" w:lineRule="auto"/>
        <w:ind w:left="-5" w:hanging="10"/>
        <w:jc w:val="both"/>
        <w:rPr>
          <w:rFonts w:ascii="Georgia" w:eastAsia="Georgia" w:hAnsi="Georgia" w:cs="Georgia"/>
          <w:sz w:val="21"/>
        </w:rPr>
      </w:pPr>
    </w:p>
    <w:p w14:paraId="0B40F2F9" w14:textId="77777777" w:rsidR="00E431D8" w:rsidRDefault="00017821">
      <w:pPr>
        <w:pStyle w:val="Standard"/>
        <w:spacing w:after="194" w:line="264" w:lineRule="auto"/>
        <w:ind w:left="-5" w:hanging="10"/>
        <w:jc w:val="both"/>
      </w:pPr>
      <w:r>
        <w:rPr>
          <w:rFonts w:ascii="Georgia" w:eastAsia="Georgia" w:hAnsi="Georgia" w:cs="Georgia"/>
          <w:sz w:val="21"/>
        </w:rPr>
        <w:t>di accedere al beneficio di cui al Decreto del Ministero dell’Istruzione e del Merito n. 201 del 31/109/2025 e, a tal fine,</w:t>
      </w:r>
    </w:p>
    <w:p w14:paraId="55B5F427" w14:textId="77777777" w:rsidR="00E431D8" w:rsidRDefault="00E431D8">
      <w:pPr>
        <w:pStyle w:val="Standard"/>
        <w:spacing w:after="194" w:line="264" w:lineRule="auto"/>
        <w:ind w:left="-5" w:hanging="10"/>
        <w:jc w:val="both"/>
        <w:rPr>
          <w:rFonts w:ascii="Georgia" w:eastAsia="Georgia" w:hAnsi="Georgia" w:cs="Georgia"/>
          <w:sz w:val="21"/>
        </w:rPr>
      </w:pPr>
    </w:p>
    <w:p w14:paraId="406450C3" w14:textId="77777777" w:rsidR="00E431D8" w:rsidRDefault="00017821">
      <w:pPr>
        <w:pStyle w:val="Standard"/>
        <w:spacing w:after="194" w:line="264" w:lineRule="auto"/>
        <w:ind w:left="-5" w:hanging="10"/>
        <w:jc w:val="center"/>
        <w:rPr>
          <w:rFonts w:ascii="Georgia" w:eastAsia="Georgia" w:hAnsi="Georgia" w:cs="Georgia"/>
          <w:b/>
          <w:sz w:val="23"/>
          <w:szCs w:val="23"/>
        </w:rPr>
      </w:pPr>
      <w:r>
        <w:rPr>
          <w:rFonts w:ascii="Georgia" w:eastAsia="Georgia" w:hAnsi="Georgia" w:cs="Georgia"/>
          <w:b/>
          <w:sz w:val="23"/>
          <w:szCs w:val="23"/>
        </w:rPr>
        <w:t>DICHIARA</w:t>
      </w:r>
    </w:p>
    <w:p w14:paraId="637B2573" w14:textId="77777777" w:rsidR="00E431D8" w:rsidRDefault="00E431D8">
      <w:pPr>
        <w:pStyle w:val="Standard"/>
        <w:spacing w:after="194" w:line="264" w:lineRule="auto"/>
        <w:ind w:left="-5" w:hanging="10"/>
        <w:jc w:val="both"/>
        <w:rPr>
          <w:rFonts w:ascii="Georgia" w:eastAsia="Georgia" w:hAnsi="Georgia" w:cs="Georgia"/>
          <w:sz w:val="21"/>
          <w:shd w:val="clear" w:color="auto" w:fill="FFFF00"/>
        </w:rPr>
      </w:pPr>
    </w:p>
    <w:p w14:paraId="06589A1A" w14:textId="61E73ABB" w:rsidR="00E431D8" w:rsidRDefault="00017821">
      <w:pPr>
        <w:pStyle w:val="Textbodyuser"/>
      </w:pPr>
      <w:r>
        <w:rPr>
          <w:sz w:val="22"/>
          <w:szCs w:val="22"/>
        </w:rPr>
        <w:t>Il/la richiedente che partecipa al bando attesta la situazione economica del nucleo familiare, o ISEE Minorenne nei casi previsti, con dichiarazione sostitutiva unica, di</w:t>
      </w:r>
      <w:r>
        <w:rPr>
          <w:bCs/>
          <w:sz w:val="22"/>
          <w:szCs w:val="22"/>
        </w:rPr>
        <w:t xml:space="preserve"> cui all’art. 10 del D.P.C.M. del 5 dicembre 2013, n. 159 </w:t>
      </w:r>
      <w:r w:rsidR="002033E8">
        <w:rPr>
          <w:bCs/>
          <w:sz w:val="22"/>
          <w:szCs w:val="22"/>
        </w:rPr>
        <w:t>e ss.mm.ii.</w:t>
      </w:r>
    </w:p>
    <w:p w14:paraId="101C8B73" w14:textId="258C3724" w:rsidR="00E431D8" w:rsidRDefault="00E06376">
      <w:pPr>
        <w:pStyle w:val="Textbodyuser"/>
      </w:pPr>
      <w:r>
        <w:rPr>
          <w:bCs/>
          <w:sz w:val="22"/>
          <w:szCs w:val="22"/>
        </w:rPr>
        <w:t xml:space="preserve">A </w:t>
      </w:r>
      <w:r>
        <w:rPr>
          <w:sz w:val="22"/>
          <w:szCs w:val="22"/>
        </w:rPr>
        <w:t>tal</w:t>
      </w:r>
      <w:r w:rsidR="00017821">
        <w:rPr>
          <w:sz w:val="22"/>
          <w:szCs w:val="22"/>
        </w:rPr>
        <w:t xml:space="preserve"> fine dichiara che l’</w:t>
      </w:r>
      <w:r w:rsidR="00017821">
        <w:rPr>
          <w:sz w:val="22"/>
          <w:szCs w:val="22"/>
          <w:u w:val="single"/>
        </w:rPr>
        <w:t>indicatore della situazione economica equivalente</w:t>
      </w:r>
      <w:r w:rsidR="00017821">
        <w:rPr>
          <w:sz w:val="22"/>
          <w:szCs w:val="22"/>
        </w:rPr>
        <w:t xml:space="preserve"> (ISEE) è il seguente: </w:t>
      </w:r>
      <w:r w:rsidR="00017821">
        <w:rPr>
          <w:b/>
          <w:bCs/>
          <w:sz w:val="22"/>
          <w:szCs w:val="22"/>
        </w:rPr>
        <w:t xml:space="preserve">euro______________________ come da attestazione ISEE, in corso di validità, </w:t>
      </w:r>
      <w:r w:rsidR="00017821">
        <w:rPr>
          <w:b/>
          <w:bCs/>
          <w:color w:val="000000"/>
          <w:sz w:val="22"/>
          <w:szCs w:val="22"/>
        </w:rPr>
        <w:t xml:space="preserve">il </w:t>
      </w:r>
      <w:r w:rsidR="00017821">
        <w:rPr>
          <w:b/>
          <w:bCs/>
          <w:sz w:val="22"/>
          <w:szCs w:val="22"/>
        </w:rPr>
        <w:t xml:space="preserve"> Codice Fiscale del/la Dichiarante </w:t>
      </w:r>
      <w:r w:rsidR="00017821">
        <w:rPr>
          <w:b/>
          <w:bCs/>
          <w:color w:val="000000"/>
          <w:sz w:val="22"/>
          <w:szCs w:val="22"/>
        </w:rPr>
        <w:t>ISEE è_____________</w:t>
      </w:r>
      <w:r>
        <w:rPr>
          <w:b/>
          <w:bCs/>
          <w:color w:val="000000"/>
          <w:sz w:val="22"/>
          <w:szCs w:val="22"/>
        </w:rPr>
        <w:t xml:space="preserve">________ </w:t>
      </w:r>
      <w:r w:rsidR="00017821">
        <w:rPr>
          <w:b/>
          <w:bCs/>
          <w:color w:val="000000"/>
          <w:sz w:val="22"/>
          <w:szCs w:val="22"/>
        </w:rPr>
        <w:t>e il Numero di Protocollo</w:t>
      </w:r>
      <w:r w:rsidR="00017821">
        <w:rPr>
          <w:b/>
          <w:bCs/>
          <w:sz w:val="22"/>
          <w:szCs w:val="22"/>
        </w:rPr>
        <w:t xml:space="preserve"> dell’attestazione  ISEE dell’INPS è ___________________</w:t>
      </w:r>
      <w:r>
        <w:rPr>
          <w:b/>
          <w:bCs/>
          <w:sz w:val="22"/>
          <w:szCs w:val="22"/>
        </w:rPr>
        <w:t>__________________________</w:t>
      </w:r>
      <w:r w:rsidR="00017821">
        <w:rPr>
          <w:b/>
          <w:bCs/>
          <w:sz w:val="22"/>
          <w:szCs w:val="22"/>
        </w:rPr>
        <w:t>__</w:t>
      </w:r>
    </w:p>
    <w:p w14:paraId="321E7081" w14:textId="77777777" w:rsidR="00E431D8" w:rsidRDefault="00E431D8">
      <w:pPr>
        <w:pStyle w:val="Textbodyuser"/>
        <w:spacing w:after="194" w:line="276" w:lineRule="auto"/>
        <w:ind w:left="-15" w:firstLine="324"/>
        <w:rPr>
          <w:rFonts w:ascii="Georgia" w:eastAsia="Georgia" w:hAnsi="Georgia" w:cs="Georgia"/>
          <w:sz w:val="21"/>
          <w:shd w:val="clear" w:color="auto" w:fill="FFFF00"/>
        </w:rPr>
      </w:pPr>
    </w:p>
    <w:p w14:paraId="54CEC168" w14:textId="77777777" w:rsidR="00E431D8" w:rsidRDefault="00017821">
      <w:pPr>
        <w:pStyle w:val="Standard"/>
        <w:spacing w:after="194" w:line="276" w:lineRule="auto"/>
        <w:ind w:left="-15" w:firstLine="324"/>
        <w:jc w:val="both"/>
        <w:rPr>
          <w:rFonts w:ascii="Georgia" w:eastAsia="Georgia" w:hAnsi="Georgia" w:cs="Georgia"/>
          <w:sz w:val="21"/>
        </w:rPr>
      </w:pPr>
      <w:r>
        <w:rPr>
          <w:rFonts w:ascii="Georgia" w:eastAsia="Georgia" w:hAnsi="Georgia" w:cs="Georgia"/>
          <w:sz w:val="21"/>
        </w:rPr>
        <w:t>Il/la sottoscritto/a dichiara di avere conoscenza che, nel caso di corresponsione di benefici, si applica l’art. 4, comma 2, del Decreto Legislativo 31 marzo 1998 n. 109, in materia di controllo di veridicità delle informazioni fornite e di essere a conoscenza delle sanzioni penali previste dall’art. 76 del D.P.R. 28.12.2000 n. 445, in caso di dichiarazioni mendaci rese in sede di autocertificazione.</w:t>
      </w:r>
    </w:p>
    <w:p w14:paraId="1ADE83A2" w14:textId="72F04D91" w:rsidR="00E431D8" w:rsidRDefault="00E06376">
      <w:pPr>
        <w:pStyle w:val="Standard"/>
        <w:spacing w:after="194" w:line="276" w:lineRule="auto"/>
        <w:ind w:left="334" w:hanging="10"/>
        <w:jc w:val="both"/>
      </w:pPr>
      <w:r>
        <w:rPr>
          <w:rFonts w:ascii="Wingdings" w:eastAsia="Georgia" w:hAnsi="Wingdings" w:cs="Georgia"/>
          <w:sz w:val="21"/>
        </w:rPr>
        <w:t xml:space="preserve"> </w:t>
      </w:r>
      <w:r w:rsidR="00017821" w:rsidRPr="00142A37">
        <w:rPr>
          <w:rFonts w:ascii="Georgia" w:eastAsia="Georgia" w:hAnsi="Georgia" w:cs="Georgia"/>
          <w:b/>
          <w:bCs/>
          <w:sz w:val="21"/>
        </w:rPr>
        <w:t xml:space="preserve">Il/la sottoscritto/a dichiara di </w:t>
      </w:r>
      <w:r w:rsidR="00017821" w:rsidRPr="00142A37">
        <w:rPr>
          <w:rFonts w:ascii="Georgia" w:eastAsia="Georgia" w:hAnsi="Georgia" w:cs="Georgia"/>
          <w:b/>
          <w:bCs/>
          <w:sz w:val="21"/>
          <w:u w:val="single" w:color="000000"/>
        </w:rPr>
        <w:t>non essere beneficiario/</w:t>
      </w:r>
      <w:r w:rsidR="002033E8" w:rsidRPr="00142A37">
        <w:rPr>
          <w:rFonts w:ascii="Georgia" w:eastAsia="Georgia" w:hAnsi="Georgia" w:cs="Georgia"/>
          <w:b/>
          <w:bCs/>
          <w:sz w:val="21"/>
          <w:u w:val="single" w:color="000000"/>
        </w:rPr>
        <w:t>a del</w:t>
      </w:r>
      <w:r w:rsidR="00017821" w:rsidRPr="00142A37">
        <w:rPr>
          <w:rFonts w:ascii="Georgia" w:eastAsia="Georgia" w:hAnsi="Georgia" w:cs="Georgia"/>
          <w:b/>
          <w:bCs/>
          <w:sz w:val="21"/>
          <w:u w:val="single" w:color="000000"/>
        </w:rPr>
        <w:t xml:space="preserve"> contributo </w:t>
      </w:r>
      <w:r w:rsidR="00017821" w:rsidRPr="00142A37">
        <w:rPr>
          <w:rFonts w:ascii="Georgia" w:eastAsia="Georgia" w:hAnsi="Georgia" w:cs="Georgia"/>
          <w:b/>
          <w:bCs/>
          <w:sz w:val="21"/>
        </w:rPr>
        <w:t xml:space="preserve">  Libri Gratis</w:t>
      </w:r>
      <w:r w:rsidR="00017821">
        <w:rPr>
          <w:rFonts w:ascii="Georgia" w:eastAsia="Georgia" w:hAnsi="Georgia" w:cs="Georgia"/>
          <w:sz w:val="21"/>
        </w:rPr>
        <w:t>.</w:t>
      </w:r>
    </w:p>
    <w:p w14:paraId="656C90F3" w14:textId="77777777" w:rsidR="00E431D8" w:rsidRDefault="00017821">
      <w:pPr>
        <w:pStyle w:val="Standard"/>
        <w:spacing w:after="158"/>
        <w:rPr>
          <w:rFonts w:ascii="Georgia" w:eastAsia="Georgia" w:hAnsi="Georgia" w:cs="Georgia"/>
          <w:sz w:val="21"/>
        </w:rPr>
      </w:pPr>
      <w:r>
        <w:rPr>
          <w:rFonts w:ascii="Georgia" w:eastAsia="Georgia" w:hAnsi="Georgia" w:cs="Georgia"/>
          <w:sz w:val="21"/>
        </w:rPr>
        <w:t xml:space="preserve"> </w:t>
      </w:r>
    </w:p>
    <w:p w14:paraId="1101B5D6" w14:textId="77777777" w:rsidR="00E431D8" w:rsidRDefault="00017821">
      <w:pPr>
        <w:pStyle w:val="Standard"/>
        <w:spacing w:after="177" w:line="247" w:lineRule="auto"/>
        <w:ind w:left="-5" w:hanging="9"/>
        <w:jc w:val="both"/>
        <w:rPr>
          <w:rFonts w:ascii="Georgia" w:eastAsia="Georgia" w:hAnsi="Georgia" w:cs="Georgia"/>
          <w:sz w:val="17"/>
          <w:u w:val="single" w:color="000000"/>
        </w:rPr>
      </w:pPr>
      <w:r>
        <w:rPr>
          <w:rFonts w:ascii="Georgia" w:eastAsia="Georgia" w:hAnsi="Georgia" w:cs="Georgia"/>
          <w:sz w:val="17"/>
          <w:u w:val="single" w:color="000000"/>
        </w:rPr>
        <w:t xml:space="preserve">Informativa ai sensi del </w:t>
      </w:r>
      <w:proofErr w:type="spellStart"/>
      <w:r>
        <w:rPr>
          <w:rFonts w:ascii="Georgia" w:eastAsia="Georgia" w:hAnsi="Georgia" w:cs="Georgia"/>
          <w:sz w:val="17"/>
          <w:u w:val="single" w:color="000000"/>
        </w:rPr>
        <w:t>D.Lgs.</w:t>
      </w:r>
      <w:proofErr w:type="spellEnd"/>
      <w:r>
        <w:rPr>
          <w:rFonts w:ascii="Georgia" w:eastAsia="Georgia" w:hAnsi="Georgia" w:cs="Georgia"/>
          <w:sz w:val="17"/>
          <w:u w:val="single" w:color="000000"/>
        </w:rPr>
        <w:t xml:space="preserve"> 196/2003, integrato con le modifiche introdotte dal </w:t>
      </w:r>
      <w:proofErr w:type="spellStart"/>
      <w:r>
        <w:rPr>
          <w:rFonts w:ascii="Georgia" w:eastAsia="Georgia" w:hAnsi="Georgia" w:cs="Georgia"/>
          <w:sz w:val="17"/>
          <w:u w:val="single" w:color="000000"/>
        </w:rPr>
        <w:t>D.Lgs.</w:t>
      </w:r>
      <w:proofErr w:type="spellEnd"/>
      <w:r>
        <w:rPr>
          <w:rFonts w:ascii="Georgia" w:eastAsia="Georgia" w:hAnsi="Georgia" w:cs="Georgia"/>
          <w:sz w:val="17"/>
          <w:u w:val="single" w:color="000000"/>
        </w:rPr>
        <w:t xml:space="preserve"> 101/2018 e del Regolamento (UE) 2016/679 relativi alla protezione delle persone fisiche con riguardo al trattamento dei dati personali, nonché alla libera circolazione di tali dati.</w:t>
      </w:r>
    </w:p>
    <w:p w14:paraId="2FCB8B6F" w14:textId="34A0A1F1" w:rsidR="00E431D8" w:rsidRPr="00E06376" w:rsidRDefault="00017821" w:rsidP="00E06376">
      <w:pPr>
        <w:pStyle w:val="Standard"/>
        <w:spacing w:after="230"/>
        <w:ind w:firstLine="1"/>
        <w:jc w:val="both"/>
        <w:rPr>
          <w:rFonts w:ascii="Georgia" w:eastAsia="Georgia" w:hAnsi="Georgia" w:cs="Georgia"/>
          <w:sz w:val="17"/>
        </w:rPr>
      </w:pPr>
      <w:r>
        <w:rPr>
          <w:rFonts w:ascii="Georgia" w:eastAsia="Georgia" w:hAnsi="Georgia" w:cs="Georgia"/>
          <w:sz w:val="17"/>
        </w:rPr>
        <w:t>La informiamo che i Suoi dati saranno trattati nell'osservanza delle medesime norme in maniera informatizzata e/o manuale per procedere ai necessari adempimenti e verifiche relativi al procedimento di erogazione borse di studio MI - Anno Scolastico 2025/2026.</w:t>
      </w:r>
    </w:p>
    <w:p w14:paraId="2EB0E13D" w14:textId="77777777" w:rsidR="00E431D8" w:rsidRDefault="00E431D8">
      <w:pPr>
        <w:pStyle w:val="Standard"/>
        <w:spacing w:after="2"/>
        <w:rPr>
          <w:rFonts w:ascii="Georgia" w:eastAsia="Georgia" w:hAnsi="Georgia" w:cs="Georgia"/>
          <w:sz w:val="21"/>
        </w:rPr>
      </w:pPr>
    </w:p>
    <w:p w14:paraId="52BDB8AD" w14:textId="77777777" w:rsidR="00E431D8" w:rsidRDefault="00E431D8">
      <w:pPr>
        <w:pStyle w:val="Standard"/>
        <w:spacing w:after="2"/>
        <w:rPr>
          <w:rFonts w:ascii="Georgia" w:eastAsia="Georgia" w:hAnsi="Georgia" w:cs="Georgia"/>
          <w:sz w:val="21"/>
        </w:rPr>
      </w:pPr>
    </w:p>
    <w:p w14:paraId="5362A4AE" w14:textId="77777777" w:rsidR="00E431D8" w:rsidRDefault="00017821">
      <w:pPr>
        <w:pStyle w:val="Standard"/>
        <w:tabs>
          <w:tab w:val="center" w:pos="1134"/>
          <w:tab w:val="center" w:pos="7797"/>
        </w:tabs>
        <w:spacing w:after="204"/>
        <w:ind w:right="2"/>
        <w:rPr>
          <w:rFonts w:ascii="Georgia" w:eastAsia="Georgia" w:hAnsi="Georgia" w:cs="Georgia"/>
          <w:sz w:val="21"/>
        </w:rPr>
      </w:pPr>
      <w:r>
        <w:rPr>
          <w:rFonts w:ascii="Georgia" w:eastAsia="Georgia" w:hAnsi="Georgia" w:cs="Georgia"/>
          <w:sz w:val="21"/>
        </w:rPr>
        <w:tab/>
        <w:t>Data</w:t>
      </w:r>
      <w:r>
        <w:rPr>
          <w:rFonts w:ascii="Georgia" w:eastAsia="Georgia" w:hAnsi="Georgia" w:cs="Georgia"/>
          <w:sz w:val="21"/>
        </w:rPr>
        <w:tab/>
        <w:t>Firma del/la richiedente</w:t>
      </w:r>
    </w:p>
    <w:p w14:paraId="0A548D44" w14:textId="77777777" w:rsidR="00E431D8" w:rsidRDefault="00017821">
      <w:pPr>
        <w:pStyle w:val="Standard"/>
        <w:tabs>
          <w:tab w:val="center" w:pos="1134"/>
          <w:tab w:val="center" w:pos="7797"/>
        </w:tabs>
        <w:spacing w:after="2"/>
        <w:rPr>
          <w:rFonts w:ascii="Georgia" w:eastAsia="Georgia" w:hAnsi="Georgia" w:cs="Georgia"/>
          <w:sz w:val="21"/>
        </w:rPr>
      </w:pPr>
      <w:r>
        <w:rPr>
          <w:rFonts w:ascii="Georgia" w:eastAsia="Georgia" w:hAnsi="Georgia" w:cs="Georgia"/>
          <w:sz w:val="21"/>
        </w:rPr>
        <w:tab/>
        <w:t>__ /__ /____</w:t>
      </w:r>
      <w:r>
        <w:rPr>
          <w:rFonts w:ascii="Georgia" w:eastAsia="Georgia" w:hAnsi="Georgia" w:cs="Georgia"/>
          <w:sz w:val="21"/>
        </w:rPr>
        <w:tab/>
        <w:t>______________________________</w:t>
      </w:r>
    </w:p>
    <w:p w14:paraId="68BC2C50" w14:textId="77777777" w:rsidR="00E431D8" w:rsidRDefault="00E431D8">
      <w:pPr>
        <w:pStyle w:val="Standard"/>
        <w:spacing w:after="2"/>
        <w:rPr>
          <w:rFonts w:ascii="Georgia" w:eastAsia="Georgia" w:hAnsi="Georgia" w:cs="Georgia"/>
          <w:sz w:val="21"/>
        </w:rPr>
      </w:pPr>
    </w:p>
    <w:p w14:paraId="15FCE543" w14:textId="77777777" w:rsidR="00E431D8" w:rsidRDefault="00E431D8">
      <w:pPr>
        <w:pStyle w:val="Standard"/>
        <w:spacing w:after="2"/>
      </w:pPr>
    </w:p>
    <w:p w14:paraId="27C70676" w14:textId="77777777" w:rsidR="00E431D8" w:rsidRDefault="00E431D8">
      <w:pPr>
        <w:pStyle w:val="Standard"/>
        <w:spacing w:after="177" w:line="247" w:lineRule="auto"/>
        <w:ind w:left="-5" w:hanging="9"/>
        <w:rPr>
          <w:rFonts w:ascii="Times New Roman" w:hAnsi="Times New Roman" w:cs="Times New Roman"/>
          <w:b/>
          <w:sz w:val="20"/>
        </w:rPr>
      </w:pPr>
    </w:p>
    <w:p w14:paraId="49BB31E7" w14:textId="77777777" w:rsidR="00142A37" w:rsidRPr="00142A37" w:rsidRDefault="00142A37" w:rsidP="00142A37">
      <w:pPr>
        <w:pStyle w:val="Standard"/>
        <w:spacing w:after="177" w:line="247" w:lineRule="auto"/>
        <w:ind w:left="-5" w:hanging="9"/>
        <w:jc w:val="center"/>
        <w:rPr>
          <w:rFonts w:ascii="Times New Roman" w:hAnsi="Times New Roman" w:cs="Times New Roman"/>
          <w:b/>
          <w:bCs/>
          <w:sz w:val="20"/>
        </w:rPr>
      </w:pPr>
      <w:r w:rsidRPr="00142A37">
        <w:rPr>
          <w:rFonts w:ascii="Times New Roman" w:hAnsi="Times New Roman" w:cs="Times New Roman"/>
          <w:b/>
          <w:bCs/>
          <w:sz w:val="20"/>
        </w:rPr>
        <w:lastRenderedPageBreak/>
        <w:t>Informativa sul Trattamento dei dati personali –</w:t>
      </w:r>
    </w:p>
    <w:p w14:paraId="2D76577E"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ai sensi del combinato disposto di cui agli articoli 13 del Reg. UE 679/2016 (GDPR)</w:t>
      </w:r>
    </w:p>
    <w:p w14:paraId="300737D1"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xml:space="preserve">e dell’art. 13 del </w:t>
      </w:r>
      <w:proofErr w:type="spellStart"/>
      <w:r w:rsidRPr="00142A37">
        <w:rPr>
          <w:rFonts w:ascii="Times New Roman" w:hAnsi="Times New Roman" w:cs="Times New Roman"/>
          <w:b/>
          <w:sz w:val="20"/>
        </w:rPr>
        <w:t>D.Lgs.</w:t>
      </w:r>
      <w:proofErr w:type="spellEnd"/>
      <w:r w:rsidRPr="00142A37">
        <w:rPr>
          <w:rFonts w:ascii="Times New Roman" w:hAnsi="Times New Roman" w:cs="Times New Roman"/>
          <w:b/>
          <w:sz w:val="20"/>
        </w:rPr>
        <w:t xml:space="preserve"> 196/2003 (Codice in materia di protezione dei dati personali)</w:t>
      </w:r>
    </w:p>
    <w:p w14:paraId="1FF52BDD"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w:t>
      </w:r>
    </w:p>
    <w:p w14:paraId="1BA07615"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xml:space="preserve">     </w:t>
      </w:r>
      <w:r w:rsidRPr="00142A37">
        <w:rPr>
          <w:rFonts w:ascii="Times New Roman" w:hAnsi="Times New Roman" w:cs="Times New Roman"/>
          <w:b/>
          <w:bCs/>
          <w:i/>
          <w:iCs/>
          <w:sz w:val="20"/>
        </w:rPr>
        <w:t xml:space="preserve">Gentile utente, </w:t>
      </w:r>
      <w:r w:rsidRPr="00142A37">
        <w:rPr>
          <w:rFonts w:ascii="Times New Roman" w:hAnsi="Times New Roman" w:cs="Times New Roman"/>
          <w:b/>
          <w:sz w:val="20"/>
        </w:rPr>
        <w:t>con la presente nota intendiamo informarLa in merito alle finalità e alle modalità di trattamento dei dati personali connessi alle procedure di iscrizione al servizio comunale di Asilo Nido.</w:t>
      </w:r>
    </w:p>
    <w:p w14:paraId="75DED154"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Il trattamento dei dati personali nelle procedure di iscrizione al servizio di Asilo Nido rientra nelle previsioni di svolgimento dei compiti di pubblica utilità demandati al Comune (art. 6, comma 1, lettera e) del Reg. UE 679/2016 e Regolamento comunale per l’attuazione del Regolamento UE  2016/679 relativo alla protezione delle persone fisiche con riguardo al trattamento dei dati personali, approvato dal Consiglio Comunale nella seduta del 28.05.2018),  così come previsti dalle norme attualmente in vigore.</w:t>
      </w:r>
    </w:p>
    <w:p w14:paraId="00116B38"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Più precisamente, le finalità perseguite nel fornire i suddetti servizi sono individuate dalla normativa in vigore come segue:</w:t>
      </w:r>
    </w:p>
    <w:p w14:paraId="374B05CE"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w:t>
      </w:r>
    </w:p>
    <w:p w14:paraId="542A8E19"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xml:space="preserve">·          </w:t>
      </w:r>
      <w:r w:rsidRPr="00142A37">
        <w:rPr>
          <w:rFonts w:ascii="Times New Roman" w:hAnsi="Times New Roman" w:cs="Times New Roman"/>
          <w:b/>
          <w:i/>
          <w:iCs/>
          <w:sz w:val="20"/>
        </w:rPr>
        <w:t>Servizi educativi che accolgono bambini e bambine in età compresa tra tre mesi e tre anni, con la funzione di promuoverne il benessere psicofisico, favorirne lo sviluppo delle competenze ed abilità, contribuire alla formazione della loro identità personale e sociale, sostenere ed affiancare le famiglie nel compito di assicurare le condizioni migliori per la loro crescita.</w:t>
      </w:r>
    </w:p>
    <w:p w14:paraId="7F9A2986"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w:t>
      </w:r>
    </w:p>
    <w:p w14:paraId="5837EEB7"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xml:space="preserve">I dati personali raccolti, potranno essere comunicati a soggetti terzi esclusivamente al fine di assicurare che i servizi resi siano conformi alle necessità di cura e benessere ed ai diritti degli iscritti a particolari servizi ivi compresi quelli relativi al servizio di asilo </w:t>
      </w:r>
      <w:proofErr w:type="gramStart"/>
      <w:r w:rsidRPr="00142A37">
        <w:rPr>
          <w:rFonts w:ascii="Times New Roman" w:hAnsi="Times New Roman" w:cs="Times New Roman"/>
          <w:b/>
          <w:sz w:val="20"/>
        </w:rPr>
        <w:t>nido..</w:t>
      </w:r>
      <w:proofErr w:type="gramEnd"/>
    </w:p>
    <w:p w14:paraId="74CDD831"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In particolare, il soggetto affidatario del servizio di gestione dell’asilo nido per l’</w:t>
      </w:r>
      <w:proofErr w:type="spellStart"/>
      <w:r w:rsidRPr="00142A37">
        <w:rPr>
          <w:rFonts w:ascii="Times New Roman" w:hAnsi="Times New Roman" w:cs="Times New Roman"/>
          <w:b/>
          <w:sz w:val="20"/>
        </w:rPr>
        <w:t>a.e</w:t>
      </w:r>
      <w:proofErr w:type="spellEnd"/>
      <w:r w:rsidRPr="00142A37">
        <w:rPr>
          <w:rFonts w:ascii="Times New Roman" w:hAnsi="Times New Roman" w:cs="Times New Roman"/>
          <w:b/>
          <w:sz w:val="20"/>
        </w:rPr>
        <w:t>. 2020.2021 sarà   individuato a seguito di gara d’appalto e comunicato mediante pubblicazione della determinazione di affidamento del servizio all’Albo on line del Comune di Civitella Paganico.</w:t>
      </w:r>
    </w:p>
    <w:p w14:paraId="17EBB75B"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I dati personali saranno trattati per l'intera durata della fornitura del servizio e, in assenza di controversie giudiziarie, saranno oggetto di cancellazione trascorsi cinque anni dal termine dello stesso.</w:t>
      </w:r>
      <w:r w:rsidRPr="00142A37">
        <w:rPr>
          <w:rFonts w:ascii="Times New Roman" w:hAnsi="Times New Roman" w:cs="Times New Roman"/>
          <w:b/>
          <w:sz w:val="20"/>
        </w:rPr>
        <w:br/>
        <w:t>I dati personali utilizzati nel corso dell'iscrizione al servizio di Asilo Nido per l’</w:t>
      </w:r>
      <w:proofErr w:type="spellStart"/>
      <w:r w:rsidRPr="00142A37">
        <w:rPr>
          <w:rFonts w:ascii="Times New Roman" w:hAnsi="Times New Roman" w:cs="Times New Roman"/>
          <w:b/>
          <w:sz w:val="20"/>
        </w:rPr>
        <w:t>a.e</w:t>
      </w:r>
      <w:proofErr w:type="spellEnd"/>
      <w:r w:rsidRPr="00142A37">
        <w:rPr>
          <w:rFonts w:ascii="Times New Roman" w:hAnsi="Times New Roman" w:cs="Times New Roman"/>
          <w:b/>
          <w:sz w:val="20"/>
        </w:rPr>
        <w:t>. 2020.2021 saranno trattati rispettando i principi di correttezza, liceità, necessità e finalità stabiliti dal Regolamento UE n. 679/2016, nonché dal Decreto Legislativo 196/2003 e, in ogni caso, in conformità alla disciplina legale vigente al momento del trattamento dei dati.</w:t>
      </w:r>
    </w:p>
    <w:p w14:paraId="48E5D2BC"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La informiamo inoltre che:</w:t>
      </w:r>
    </w:p>
    <w:p w14:paraId="33D24460"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il trattamento dei dati raccolti in occasione dell'iscrizione al servizio di Asilo Nido per l’</w:t>
      </w:r>
      <w:proofErr w:type="spellStart"/>
      <w:r w:rsidRPr="00142A37">
        <w:rPr>
          <w:rFonts w:ascii="Times New Roman" w:hAnsi="Times New Roman" w:cs="Times New Roman"/>
          <w:b/>
          <w:sz w:val="20"/>
        </w:rPr>
        <w:t>a.e</w:t>
      </w:r>
      <w:proofErr w:type="spellEnd"/>
      <w:r w:rsidRPr="00142A37">
        <w:rPr>
          <w:rFonts w:ascii="Times New Roman" w:hAnsi="Times New Roman" w:cs="Times New Roman"/>
          <w:b/>
          <w:sz w:val="20"/>
        </w:rPr>
        <w:t>. 2020.2021 è necessario a garantire lo svolgimento del servizio in conformità alle prescrizioni di legge.</w:t>
      </w:r>
    </w:p>
    <w:p w14:paraId="2495D4B1"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Il servizio come sopra individuato, in quanto erogato nello svolgimento di compiti di interesse pubblico, prescinde, in ogni caso dal consenso dell'interessato; in questa prospettiva, laddove Lei ritenesse di non voler comunicare i dati richiesti, può ritirare il consenso od opporsi al loro trattamento, così come nel caso ne richieda la cancellazione non sarà possibile erogare il servizio;</w:t>
      </w:r>
    </w:p>
    <w:p w14:paraId="230D5E86"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gli Incaricati del Trattamento saranno i soli impiegati e funzionari comunali (con profilo tecnico o amministrativo) addetti alle procedure necessarie all'erogazione del servizio;</w:t>
      </w:r>
    </w:p>
    <w:p w14:paraId="52EFF473"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i Suoi dati non saranno “Comunicati” ad ulteriori soggetti terzi fatti salvi specifici obblighi normativi sue o precise disposizioni.</w:t>
      </w:r>
    </w:p>
    <w:p w14:paraId="5A81BB57"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In qualsiasi momento rivolgendosi al Titolare del Trattamento dei dati, Lei potrà:</w:t>
      </w:r>
    </w:p>
    <w:p w14:paraId="3DFCD119"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avere accesso ai dati oggetto di trattamento, ai sensi dell'art. 15 del GDPR e delle norme italiane che ne coordinano l'applicazione;</w:t>
      </w:r>
    </w:p>
    <w:p w14:paraId="26EE736A"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richiedere la rettifica dei dati inesatti oggetto di trattamento, ai sensi dell'art. 16 del GDPR e delle norme italiane che ne coordinano l'applicazione;</w:t>
      </w:r>
    </w:p>
    <w:p w14:paraId="24CE805A"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revocare il proprio consenso al trattamento dei dati, evenienza che comporterà l'impossibilità di continuare ad erogare il servizio;</w:t>
      </w:r>
    </w:p>
    <w:p w14:paraId="211EC42E"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lastRenderedPageBreak/>
        <w:t>·          esercitare la facoltà di oscurare alcuni dati o eventi che la riguardano o che riguardano il minore (limitazione);</w:t>
      </w:r>
    </w:p>
    <w:p w14:paraId="3458D721"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opporsi al trattamento, indicandone il motivo;</w:t>
      </w:r>
    </w:p>
    <w:p w14:paraId="4F41CC3A"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chiedere la cancellazione dei dati personali oggetto di trattamento presso il Comune di Civitella Paganico,</w:t>
      </w:r>
    </w:p>
    <w:p w14:paraId="2A44B29A"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circostanza che comporterà l'immediata sospensione del servizio;</w:t>
      </w:r>
    </w:p>
    <w:p w14:paraId="28847625"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presentare reclamo avverso il trattamento disposto dal Comune di Civitella Paganico presso l'Autorità Garante per la protezione dei dati personali e ricorso presso l'Autorità giudiziaria competente.</w:t>
      </w:r>
    </w:p>
    <w:p w14:paraId="7CB525C1"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Non è applicabile al presente Trattamento l'istituto della portabilità dei dati previsto dall'art. 20 del Reg. UE n. 679/2016.</w:t>
      </w:r>
    </w:p>
    <w:p w14:paraId="4C7665C8"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Il Titolare del trattamento dei dati è il Comune di Civitella Paganico, Responsabile del trattamento dei dati è il Responsabile dell'Area Amministrativa e Servizi al Cittadino   </w:t>
      </w:r>
      <w:proofErr w:type="spellStart"/>
      <w:proofErr w:type="gramStart"/>
      <w:r w:rsidRPr="00142A37">
        <w:rPr>
          <w:rFonts w:ascii="Times New Roman" w:hAnsi="Times New Roman" w:cs="Times New Roman"/>
          <w:b/>
          <w:sz w:val="20"/>
        </w:rPr>
        <w:t>Dr.Fabio</w:t>
      </w:r>
      <w:proofErr w:type="spellEnd"/>
      <w:proofErr w:type="gramEnd"/>
      <w:r w:rsidRPr="00142A37">
        <w:rPr>
          <w:rFonts w:ascii="Times New Roman" w:hAnsi="Times New Roman" w:cs="Times New Roman"/>
          <w:b/>
          <w:sz w:val="20"/>
        </w:rPr>
        <w:t xml:space="preserve"> </w:t>
      </w:r>
      <w:proofErr w:type="gramStart"/>
      <w:r w:rsidRPr="00142A37">
        <w:rPr>
          <w:rFonts w:ascii="Times New Roman" w:hAnsi="Times New Roman" w:cs="Times New Roman"/>
          <w:b/>
          <w:sz w:val="20"/>
        </w:rPr>
        <w:t>Simoncelli .</w:t>
      </w:r>
      <w:proofErr w:type="gramEnd"/>
    </w:p>
    <w:p w14:paraId="752B8F7B"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Per ogni informazione può rivolgersi ai seguenti recapiti:</w:t>
      </w:r>
    </w:p>
    <w:p w14:paraId="232C5C1E"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PEC</w:t>
      </w:r>
      <w:r w:rsidRPr="00142A37">
        <w:rPr>
          <w:rFonts w:ascii="Times New Roman" w:hAnsi="Times New Roman" w:cs="Times New Roman"/>
          <w:b/>
          <w:i/>
          <w:iCs/>
          <w:sz w:val="20"/>
        </w:rPr>
        <w:t xml:space="preserve">: </w:t>
      </w:r>
      <w:hyperlink r:id="rId10" w:history="1">
        <w:r w:rsidRPr="00142A37">
          <w:rPr>
            <w:rStyle w:val="Collegamentoipertestuale"/>
            <w:rFonts w:ascii="Times New Roman" w:hAnsi="Times New Roman" w:cs="Times New Roman"/>
            <w:b/>
            <w:i/>
            <w:iCs/>
            <w:sz w:val="20"/>
          </w:rPr>
          <w:t>comune.civitellapaganico@postacert.toscana.it</w:t>
        </w:r>
      </w:hyperlink>
      <w:r w:rsidRPr="00142A37">
        <w:rPr>
          <w:rFonts w:ascii="Times New Roman" w:hAnsi="Times New Roman" w:cs="Times New Roman"/>
          <w:b/>
          <w:i/>
          <w:iCs/>
          <w:sz w:val="20"/>
        </w:rPr>
        <w:t>   </w:t>
      </w:r>
      <w:r w:rsidRPr="00142A37">
        <w:rPr>
          <w:rFonts w:ascii="Times New Roman" w:hAnsi="Times New Roman" w:cs="Times New Roman"/>
          <w:b/>
          <w:sz w:val="20"/>
        </w:rPr>
        <w:t>E-mail ufficio P. Istruzione: s</w:t>
      </w:r>
      <w:r w:rsidRPr="00142A37">
        <w:rPr>
          <w:rFonts w:ascii="Times New Roman" w:hAnsi="Times New Roman" w:cs="Times New Roman"/>
          <w:b/>
          <w:i/>
          <w:iCs/>
          <w:sz w:val="20"/>
        </w:rPr>
        <w:t>ociale@comune.civitellapaganico.gr.it</w:t>
      </w:r>
    </w:p>
    <w:p w14:paraId="77D6BD3E"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xml:space="preserve">– Centralino: </w:t>
      </w:r>
      <w:r w:rsidRPr="00142A37">
        <w:rPr>
          <w:rFonts w:ascii="Times New Roman" w:hAnsi="Times New Roman" w:cs="Times New Roman"/>
          <w:b/>
          <w:i/>
          <w:iCs/>
          <w:sz w:val="20"/>
        </w:rPr>
        <w:t>tel. 0564 900411-</w:t>
      </w:r>
      <w:r w:rsidRPr="00142A37">
        <w:rPr>
          <w:rFonts w:ascii="Times New Roman" w:hAnsi="Times New Roman" w:cs="Times New Roman"/>
          <w:b/>
          <w:sz w:val="20"/>
        </w:rPr>
        <w:t xml:space="preserve"> Ufficio Pubblica Istruzione: </w:t>
      </w:r>
      <w:r w:rsidRPr="00142A37">
        <w:rPr>
          <w:rFonts w:ascii="Times New Roman" w:hAnsi="Times New Roman" w:cs="Times New Roman"/>
          <w:b/>
          <w:i/>
          <w:iCs/>
          <w:sz w:val="20"/>
        </w:rPr>
        <w:t>tel. 0564 900410</w:t>
      </w:r>
    </w:p>
    <w:p w14:paraId="0426E545"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 xml:space="preserve">Con Determinazione della Responsabile del Servizio RG n. 272 del 30.07.2019 è stato provveduto alla nomina del Responsabile della Protezione Dati. L'indicazione del soggetto ed i dati di contatto, sono pubblicati sul sito </w:t>
      </w:r>
      <w:r w:rsidRPr="00142A37">
        <w:rPr>
          <w:rFonts w:ascii="Times New Roman" w:hAnsi="Times New Roman" w:cs="Times New Roman"/>
          <w:b/>
          <w:i/>
          <w:iCs/>
          <w:sz w:val="20"/>
        </w:rPr>
        <w:t>www.comune.civitellapaganico.gr.it</w:t>
      </w:r>
      <w:r w:rsidRPr="00142A37">
        <w:rPr>
          <w:rFonts w:ascii="Times New Roman" w:hAnsi="Times New Roman" w:cs="Times New Roman"/>
          <w:b/>
          <w:sz w:val="20"/>
        </w:rPr>
        <w:t>, nella sezione della Privacy.</w:t>
      </w:r>
    </w:p>
    <w:p w14:paraId="6336315A" w14:textId="77777777" w:rsidR="00142A37" w:rsidRPr="00142A37" w:rsidRDefault="00142A37" w:rsidP="00142A37">
      <w:pPr>
        <w:pStyle w:val="Standard"/>
        <w:spacing w:after="177" w:line="247" w:lineRule="auto"/>
        <w:ind w:left="-5" w:hanging="9"/>
        <w:rPr>
          <w:rFonts w:ascii="Times New Roman" w:hAnsi="Times New Roman" w:cs="Times New Roman"/>
          <w:b/>
          <w:sz w:val="20"/>
        </w:rPr>
      </w:pPr>
      <w:r w:rsidRPr="00142A37">
        <w:rPr>
          <w:rFonts w:ascii="Times New Roman" w:hAnsi="Times New Roman" w:cs="Times New Roman"/>
          <w:b/>
          <w:sz w:val="20"/>
        </w:rPr>
        <w:t>Dichiaro di aver ricevuto l’informativa sul trattamento dei dati personali.</w:t>
      </w:r>
    </w:p>
    <w:p w14:paraId="252302B5" w14:textId="77777777" w:rsidR="00142A37" w:rsidRDefault="00142A37">
      <w:pPr>
        <w:pStyle w:val="Standard"/>
        <w:spacing w:after="177" w:line="247" w:lineRule="auto"/>
        <w:ind w:left="-5" w:hanging="9"/>
        <w:rPr>
          <w:rFonts w:ascii="Times New Roman" w:hAnsi="Times New Roman" w:cs="Times New Roman"/>
          <w:b/>
          <w:sz w:val="20"/>
        </w:rPr>
      </w:pPr>
    </w:p>
    <w:sectPr w:rsidR="00142A37">
      <w:pgSz w:w="11906" w:h="16838"/>
      <w:pgMar w:top="567" w:right="851" w:bottom="567" w:left="85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63B7808" w14:textId="77777777" w:rsidR="00AF3743" w:rsidRDefault="00AF3743">
      <w:r>
        <w:separator/>
      </w:r>
    </w:p>
  </w:endnote>
  <w:endnote w:type="continuationSeparator" w:id="0">
    <w:p w14:paraId="2B1850C2" w14:textId="77777777" w:rsidR="00AF3743" w:rsidRDefault="00AF37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0">
    <w:altName w:val="Calibri"/>
    <w:charset w:val="00"/>
    <w:family w:val="auto"/>
    <w:pitch w:val="variable"/>
  </w:font>
  <w:font w:name="SimSun, 宋体">
    <w:charset w:val="00"/>
    <w:family w:val="auto"/>
    <w:pitch w:val="variable"/>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Courier">
    <w:altName w:val="Mangal"/>
    <w:charset w:val="00"/>
    <w:family w:val="roman"/>
    <w:pitch w:val="variable"/>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OpenSymbol">
    <w:panose1 w:val="05010000000000000000"/>
    <w:charset w:val="00"/>
    <w:family w:val="auto"/>
    <w:pitch w:val="variable"/>
    <w:sig w:usb0="800000AF" w:usb1="1001ECEA" w:usb2="00000000" w:usb3="00000000" w:csb0="00000001"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FF0581" w14:textId="77777777" w:rsidR="00AF3743" w:rsidRDefault="00AF3743">
      <w:r>
        <w:rPr>
          <w:color w:val="000000"/>
        </w:rPr>
        <w:separator/>
      </w:r>
    </w:p>
  </w:footnote>
  <w:footnote w:type="continuationSeparator" w:id="0">
    <w:p w14:paraId="44D26E02" w14:textId="77777777" w:rsidR="00AF3743" w:rsidRDefault="00AF374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47484"/>
    <w:multiLevelType w:val="multilevel"/>
    <w:tmpl w:val="75E8E550"/>
    <w:styleLink w:val="WW8Num1"/>
    <w:lvl w:ilvl="0">
      <w:start w:val="1"/>
      <w:numFmt w:val="none"/>
      <w:suff w:val="nothing"/>
      <w:lvlText w:val="%1"/>
      <w:lvlJc w:val="left"/>
      <w:pPr>
        <w:ind w:left="432" w:hanging="432"/>
      </w:pPr>
      <w:rPr>
        <w:rFonts w:ascii="Symbol" w:hAnsi="Symbol" w:cs="Symbol"/>
        <w:u w:val="single"/>
      </w:rPr>
    </w:lvl>
    <w:lvl w:ilvl="1">
      <w:start w:val="1"/>
      <w:numFmt w:val="none"/>
      <w:suff w:val="nothing"/>
      <w:lvlText w:val="%2"/>
      <w:lvlJc w:val="left"/>
      <w:pPr>
        <w:ind w:left="576" w:hanging="576"/>
      </w:pPr>
      <w:rPr>
        <w:rFonts w:ascii="Courier New" w:hAnsi="Courier New" w:cs="Courier New"/>
      </w:rPr>
    </w:lvl>
    <w:lvl w:ilvl="2">
      <w:start w:val="1"/>
      <w:numFmt w:val="none"/>
      <w:suff w:val="nothing"/>
      <w:lvlText w:val="%3"/>
      <w:lvlJc w:val="left"/>
      <w:pPr>
        <w:ind w:left="720" w:hanging="720"/>
      </w:pPr>
      <w:rPr>
        <w:rFonts w:ascii="Wingdings" w:hAnsi="Wingdings" w:cs="Wingdings"/>
      </w:rPr>
    </w:lvl>
    <w:lvl w:ilvl="3">
      <w:start w:val="1"/>
      <w:numFmt w:val="none"/>
      <w:suff w:val="nothing"/>
      <w:lvlText w:val="%4"/>
      <w:lvlJc w:val="left"/>
      <w:pPr>
        <w:ind w:left="864" w:hanging="864"/>
      </w:pPr>
      <w:rPr>
        <w:rFonts w:ascii="Symbol" w:hAnsi="Symbol" w:cs="Symbol"/>
      </w:rPr>
    </w:lvl>
    <w:lvl w:ilvl="4">
      <w:start w:val="1"/>
      <w:numFmt w:val="none"/>
      <w:suff w:val="nothing"/>
      <w:lvlText w:val="%5"/>
      <w:lvlJc w:val="left"/>
      <w:pPr>
        <w:ind w:left="1008" w:hanging="1008"/>
      </w:pPr>
    </w:lvl>
    <w:lvl w:ilvl="5">
      <w:start w:val="1"/>
      <w:numFmt w:val="none"/>
      <w:suff w:val="nothing"/>
      <w:lvlText w:val="%6"/>
      <w:lvlJc w:val="left"/>
      <w:pPr>
        <w:ind w:left="1152" w:hanging="1152"/>
      </w:pPr>
    </w:lvl>
    <w:lvl w:ilvl="6">
      <w:start w:val="1"/>
      <w:numFmt w:val="none"/>
      <w:suff w:val="nothing"/>
      <w:lvlText w:val="%7"/>
      <w:lvlJc w:val="left"/>
      <w:pPr>
        <w:ind w:left="1296" w:hanging="1296"/>
      </w:pPr>
    </w:lvl>
    <w:lvl w:ilvl="7">
      <w:start w:val="1"/>
      <w:numFmt w:val="none"/>
      <w:suff w:val="nothing"/>
      <w:lvlText w:val="%8"/>
      <w:lvlJc w:val="left"/>
      <w:pPr>
        <w:ind w:left="1440" w:hanging="1440"/>
      </w:pPr>
    </w:lvl>
    <w:lvl w:ilvl="8">
      <w:start w:val="1"/>
      <w:numFmt w:val="none"/>
      <w:suff w:val="nothing"/>
      <w:lvlText w:val="%9"/>
      <w:lvlJc w:val="left"/>
      <w:pPr>
        <w:ind w:left="1584" w:hanging="1584"/>
      </w:pPr>
    </w:lvl>
  </w:abstractNum>
  <w:abstractNum w:abstractNumId="1" w15:restartNumberingAfterBreak="0">
    <w:nsid w:val="052D4CDF"/>
    <w:multiLevelType w:val="multilevel"/>
    <w:tmpl w:val="AB685E66"/>
    <w:styleLink w:val="WW8Num2"/>
    <w:lvl w:ilvl="0">
      <w:numFmt w:val="bullet"/>
      <w:pStyle w:val="Stile8"/>
      <w:lvlText w:val="●"/>
      <w:lvlJc w:val="left"/>
      <w:pPr>
        <w:ind w:left="907" w:hanging="340"/>
      </w:pPr>
      <w:rPr>
        <w:rFonts w:ascii="Times New Roman" w:hAnsi="Times New Roman" w:cs="Symbol"/>
        <w:u w:val="single"/>
      </w:rPr>
    </w:lvl>
    <w:lvl w:ilvl="1">
      <w:start w:val="1"/>
      <w:numFmt w:val="decimal"/>
      <w:lvlText w:val="%2."/>
      <w:lvlJc w:val="left"/>
      <w:pPr>
        <w:ind w:left="1080" w:hanging="360"/>
      </w:pPr>
      <w:rPr>
        <w:rFonts w:ascii="Courier New" w:hAnsi="Courier New" w:cs="Courier New"/>
      </w:rPr>
    </w:lvl>
    <w:lvl w:ilvl="2">
      <w:start w:val="1"/>
      <w:numFmt w:val="decimal"/>
      <w:lvlText w:val="%3."/>
      <w:lvlJc w:val="left"/>
      <w:pPr>
        <w:ind w:left="1440" w:hanging="360"/>
      </w:pPr>
      <w:rPr>
        <w:rFonts w:ascii="Wingdings" w:hAnsi="Wingdings" w:cs="Wingdings"/>
      </w:rPr>
    </w:lvl>
    <w:lvl w:ilvl="3">
      <w:start w:val="1"/>
      <w:numFmt w:val="decimal"/>
      <w:lvlText w:val="%4."/>
      <w:lvlJc w:val="left"/>
      <w:pPr>
        <w:ind w:left="1800" w:hanging="360"/>
      </w:pPr>
      <w:rPr>
        <w:rFonts w:ascii="Symbol" w:hAnsi="Symbol" w:cs="Symbol"/>
      </w:r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2026706955">
    <w:abstractNumId w:val="0"/>
  </w:num>
  <w:num w:numId="2" w16cid:durableId="177551120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autoHyphenation/>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431D8"/>
    <w:rsid w:val="00017821"/>
    <w:rsid w:val="00142A37"/>
    <w:rsid w:val="002033E8"/>
    <w:rsid w:val="00701D8D"/>
    <w:rsid w:val="00AF3743"/>
    <w:rsid w:val="00E06376"/>
    <w:rsid w:val="00E431D8"/>
    <w:rsid w:val="00EA7BA0"/>
    <w:rsid w:val="00FE5C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30324A"/>
  <w15:docId w15:val="{E5C758FA-2331-45E7-848C-0BAC0CB1D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Lucida Sans"/>
        <w:kern w:val="3"/>
        <w:sz w:val="24"/>
        <w:szCs w:val="24"/>
        <w:lang w:val="it-IT"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widowControl/>
    </w:pPr>
    <w:rPr>
      <w:rFonts w:eastAsia="0" w:cs="0"/>
    </w:rPr>
  </w:style>
  <w:style w:type="paragraph" w:styleId="Titolo1">
    <w:name w:val="heading 1"/>
    <w:basedOn w:val="Standarduser"/>
    <w:next w:val="Standarduser"/>
    <w:uiPriority w:val="9"/>
    <w:qFormat/>
    <w:pPr>
      <w:keepNext/>
      <w:jc w:val="center"/>
      <w:outlineLvl w:val="0"/>
    </w:pPr>
    <w:rPr>
      <w:b/>
      <w:sz w:val="26"/>
    </w:rPr>
  </w:style>
  <w:style w:type="paragraph" w:styleId="Titolo2">
    <w:name w:val="heading 2"/>
    <w:basedOn w:val="Standarduser"/>
    <w:next w:val="Standarduser"/>
    <w:uiPriority w:val="9"/>
    <w:semiHidden/>
    <w:unhideWhenUsed/>
    <w:qFormat/>
    <w:pPr>
      <w:keepNext/>
      <w:jc w:val="right"/>
      <w:outlineLvl w:val="1"/>
    </w:pPr>
    <w:rPr>
      <w:b/>
      <w:sz w:val="24"/>
    </w:rPr>
  </w:style>
  <w:style w:type="paragraph" w:styleId="Titolo3">
    <w:name w:val="heading 3"/>
    <w:basedOn w:val="Standarduser"/>
    <w:next w:val="Standarduser"/>
    <w:uiPriority w:val="9"/>
    <w:semiHidden/>
    <w:unhideWhenUsed/>
    <w:qFormat/>
    <w:pPr>
      <w:keepNext/>
      <w:jc w:val="both"/>
      <w:outlineLvl w:val="2"/>
    </w:pPr>
    <w:rPr>
      <w:u w:val="single"/>
    </w:rPr>
  </w:style>
  <w:style w:type="paragraph" w:styleId="Titolo4">
    <w:name w:val="heading 4"/>
    <w:basedOn w:val="Standarduser"/>
    <w:next w:val="Standarduser"/>
    <w:uiPriority w:val="9"/>
    <w:semiHidden/>
    <w:unhideWhenUsed/>
    <w:qFormat/>
    <w:pPr>
      <w:keepNext/>
      <w:jc w:val="both"/>
      <w:outlineLvl w:val="3"/>
    </w:pPr>
    <w:rPr>
      <w:b/>
      <w:u w:val="single"/>
    </w:rPr>
  </w:style>
  <w:style w:type="paragraph" w:styleId="Titolo5">
    <w:name w:val="heading 5"/>
    <w:basedOn w:val="Standarduser"/>
    <w:next w:val="Standarduser"/>
    <w:uiPriority w:val="9"/>
    <w:semiHidden/>
    <w:unhideWhenUsed/>
    <w:qFormat/>
    <w:pPr>
      <w:keepNext/>
      <w:ind w:left="1134"/>
      <w:jc w:val="both"/>
      <w:outlineLvl w:val="4"/>
    </w:pPr>
    <w:rPr>
      <w:b/>
      <w:sz w:val="22"/>
    </w:rPr>
  </w:style>
  <w:style w:type="paragraph" w:styleId="Titolo6">
    <w:name w:val="heading 6"/>
    <w:basedOn w:val="Standarduser"/>
    <w:next w:val="Standarduser"/>
    <w:uiPriority w:val="9"/>
    <w:semiHidden/>
    <w:unhideWhenUsed/>
    <w:qFormat/>
    <w:pPr>
      <w:keepNext/>
      <w:spacing w:line="360" w:lineRule="exact"/>
      <w:ind w:left="1134"/>
      <w:jc w:val="both"/>
      <w:outlineLvl w:val="5"/>
    </w:pPr>
    <w:rPr>
      <w:b/>
      <w:sz w:val="24"/>
    </w:rPr>
  </w:style>
  <w:style w:type="paragraph" w:styleId="Titolo7">
    <w:name w:val="heading 7"/>
    <w:basedOn w:val="Standarduser"/>
    <w:next w:val="Standarduser"/>
    <w:pPr>
      <w:keepNext/>
      <w:jc w:val="center"/>
      <w:outlineLvl w:val="6"/>
    </w:pPr>
    <w:rPr>
      <w:sz w:val="24"/>
    </w:rPr>
  </w:style>
  <w:style w:type="paragraph" w:styleId="Titolo8">
    <w:name w:val="heading 8"/>
    <w:basedOn w:val="Standarduser"/>
    <w:next w:val="Standarduser"/>
    <w:pPr>
      <w:keepNext/>
      <w:spacing w:line="360" w:lineRule="exact"/>
      <w:ind w:left="113"/>
      <w:jc w:val="both"/>
      <w:outlineLvl w:val="7"/>
    </w:pPr>
    <w:rPr>
      <w:b/>
      <w:sz w:val="24"/>
    </w:rPr>
  </w:style>
  <w:style w:type="paragraph" w:styleId="Titolo9">
    <w:name w:val="heading 9"/>
    <w:basedOn w:val="Standarduser"/>
    <w:next w:val="Standarduser"/>
    <w:pPr>
      <w:keepNext/>
      <w:spacing w:line="400" w:lineRule="exact"/>
      <w:ind w:left="57"/>
      <w:outlineLvl w:val="8"/>
    </w:pPr>
    <w:rPr>
      <w:b/>
      <w:sz w:val="24"/>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rPr>
      <w:rFonts w:eastAsia="SimSun, 宋体"/>
    </w:rPr>
  </w:style>
  <w:style w:type="paragraph" w:customStyle="1" w:styleId="Heading">
    <w:name w:val="Heading"/>
    <w:basedOn w:val="Standard"/>
    <w:next w:val="Textbody"/>
    <w:pPr>
      <w:keepNext/>
      <w:spacing w:before="240" w:after="120"/>
    </w:pPr>
    <w:rPr>
      <w:rFonts w:ascii="Liberation Sans" w:eastAsia="Microsoft YaHei" w:hAnsi="Liberation Sans"/>
      <w:sz w:val="28"/>
      <w:szCs w:val="28"/>
    </w:rPr>
  </w:style>
  <w:style w:type="paragraph" w:customStyle="1" w:styleId="Textbody">
    <w:name w:val="Text body"/>
    <w:basedOn w:val="Standard"/>
    <w:pPr>
      <w:spacing w:after="120"/>
    </w:pPr>
  </w:style>
  <w:style w:type="paragraph" w:styleId="Elenco">
    <w:name w:val="List"/>
    <w:basedOn w:val="Textbodyuser"/>
    <w:rPr>
      <w:rFonts w:cs="Mangal, Courier"/>
    </w:rPr>
  </w:style>
  <w:style w:type="paragraph" w:styleId="Didascalia">
    <w:name w:val="caption"/>
    <w:basedOn w:val="Standarduser"/>
    <w:pPr>
      <w:suppressLineNumbers/>
      <w:spacing w:before="120" w:after="120"/>
    </w:pPr>
    <w:rPr>
      <w:rFonts w:cs="Arial"/>
      <w:i/>
      <w:iCs/>
      <w:sz w:val="24"/>
      <w:szCs w:val="24"/>
    </w:rPr>
  </w:style>
  <w:style w:type="paragraph" w:customStyle="1" w:styleId="Index">
    <w:name w:val="Index"/>
    <w:basedOn w:val="Standard"/>
    <w:pPr>
      <w:suppressLineNumbers/>
    </w:pPr>
    <w:rPr>
      <w:rFonts w:cs="Arial"/>
    </w:rPr>
  </w:style>
  <w:style w:type="paragraph" w:customStyle="1" w:styleId="Standarduser">
    <w:name w:val="Standard (user)"/>
    <w:pPr>
      <w:widowControl/>
    </w:pPr>
    <w:rPr>
      <w:rFonts w:ascii="Times New Roman" w:eastAsia="Times New Roman" w:hAnsi="Times New Roman" w:cs="Times New Roman"/>
      <w:sz w:val="20"/>
      <w:szCs w:val="20"/>
      <w:lang w:bidi="ar-SA"/>
    </w:rPr>
  </w:style>
  <w:style w:type="paragraph" w:customStyle="1" w:styleId="Titolo50">
    <w:name w:val="Titolo5"/>
    <w:basedOn w:val="Standard"/>
    <w:next w:val="Textbody"/>
    <w:pPr>
      <w:keepNext/>
      <w:spacing w:before="240" w:after="120"/>
    </w:pPr>
    <w:rPr>
      <w:rFonts w:ascii="Liberation Sans" w:eastAsia="Microsoft YaHei" w:hAnsi="Liberation Sans" w:cs="Arial"/>
      <w:sz w:val="28"/>
      <w:szCs w:val="28"/>
    </w:rPr>
  </w:style>
  <w:style w:type="paragraph" w:customStyle="1" w:styleId="Textbodyuser">
    <w:name w:val="Text body (user)"/>
    <w:basedOn w:val="Standarduser"/>
    <w:pPr>
      <w:jc w:val="both"/>
    </w:pPr>
    <w:rPr>
      <w:spacing w:val="-4"/>
    </w:rPr>
  </w:style>
  <w:style w:type="paragraph" w:customStyle="1" w:styleId="Titolo40">
    <w:name w:val="Titolo4"/>
    <w:basedOn w:val="Standard"/>
    <w:next w:val="Textbody"/>
    <w:pPr>
      <w:keepNext/>
      <w:spacing w:before="240" w:after="120"/>
    </w:pPr>
    <w:rPr>
      <w:rFonts w:ascii="Liberation Sans" w:eastAsia="Microsoft YaHei" w:hAnsi="Liberation Sans" w:cs="Arial"/>
      <w:sz w:val="28"/>
      <w:szCs w:val="28"/>
    </w:rPr>
  </w:style>
  <w:style w:type="paragraph" w:customStyle="1" w:styleId="Titolo30">
    <w:name w:val="Titolo3"/>
    <w:basedOn w:val="Standard"/>
    <w:next w:val="Textbody"/>
    <w:pPr>
      <w:keepNext/>
      <w:spacing w:before="240" w:after="120"/>
    </w:pPr>
    <w:rPr>
      <w:rFonts w:ascii="Liberation Sans" w:eastAsia="Microsoft YaHei" w:hAnsi="Liberation Sans" w:cs="Arial"/>
      <w:sz w:val="28"/>
      <w:szCs w:val="28"/>
    </w:rPr>
  </w:style>
  <w:style w:type="paragraph" w:customStyle="1" w:styleId="Titolo20">
    <w:name w:val="Titolo2"/>
    <w:basedOn w:val="Standard"/>
    <w:next w:val="Textbody"/>
    <w:pPr>
      <w:keepNext/>
      <w:spacing w:before="240" w:after="120"/>
    </w:pPr>
    <w:rPr>
      <w:rFonts w:ascii="Liberation Sans" w:eastAsia="Microsoft YaHei" w:hAnsi="Liberation Sans" w:cs="Arial"/>
      <w:sz w:val="28"/>
      <w:szCs w:val="28"/>
    </w:rPr>
  </w:style>
  <w:style w:type="paragraph" w:customStyle="1" w:styleId="Titolo10">
    <w:name w:val="Titolo1"/>
    <w:basedOn w:val="Standard"/>
    <w:next w:val="Textbody"/>
    <w:pPr>
      <w:keepNext/>
      <w:spacing w:before="240" w:after="120"/>
    </w:pPr>
    <w:rPr>
      <w:rFonts w:ascii="Liberation Sans" w:eastAsia="Microsoft YaHei" w:hAnsi="Liberation Sans" w:cs="Arial"/>
      <w:sz w:val="28"/>
      <w:szCs w:val="28"/>
    </w:rPr>
  </w:style>
  <w:style w:type="paragraph" w:customStyle="1" w:styleId="HeaderandFooter">
    <w:name w:val="Header and Footer"/>
    <w:basedOn w:val="Standard"/>
    <w:pPr>
      <w:suppressLineNumbers/>
      <w:tabs>
        <w:tab w:val="center" w:pos="4819"/>
        <w:tab w:val="right" w:pos="9638"/>
      </w:tabs>
    </w:pPr>
  </w:style>
  <w:style w:type="paragraph" w:styleId="Intestazione">
    <w:name w:val="header"/>
    <w:basedOn w:val="Standard"/>
    <w:next w:val="Textbody"/>
    <w:pPr>
      <w:keepNext/>
      <w:spacing w:before="240" w:after="120"/>
    </w:pPr>
    <w:rPr>
      <w:rFonts w:ascii="Arial" w:eastAsia="Microsoft YaHei" w:hAnsi="Arial" w:cs="Arial"/>
      <w:sz w:val="28"/>
      <w:szCs w:val="28"/>
    </w:rPr>
  </w:style>
  <w:style w:type="paragraph" w:customStyle="1" w:styleId="Headinguser">
    <w:name w:val="Heading (user)"/>
    <w:basedOn w:val="Standarduser"/>
    <w:next w:val="Sottotitolo"/>
    <w:pPr>
      <w:jc w:val="center"/>
    </w:pPr>
    <w:rPr>
      <w:b/>
      <w:sz w:val="24"/>
    </w:rPr>
  </w:style>
  <w:style w:type="paragraph" w:customStyle="1" w:styleId="Indexuser">
    <w:name w:val="Index (user)"/>
    <w:basedOn w:val="Standarduser"/>
    <w:pPr>
      <w:suppressLineNumbers/>
    </w:pPr>
    <w:rPr>
      <w:rFonts w:cs="Mangal, Courier"/>
    </w:rPr>
  </w:style>
  <w:style w:type="paragraph" w:customStyle="1" w:styleId="Rigadintestazione">
    <w:name w:val="Riga d'intestazione"/>
    <w:basedOn w:val="Standarduser"/>
  </w:style>
  <w:style w:type="paragraph" w:customStyle="1" w:styleId="Intestazione1">
    <w:name w:val="Intestazione1"/>
    <w:basedOn w:val="Standarduser"/>
    <w:next w:val="Textbodyuser"/>
    <w:pPr>
      <w:keepNext/>
      <w:spacing w:before="240" w:after="120"/>
    </w:pPr>
    <w:rPr>
      <w:rFonts w:ascii="Arial" w:eastAsia="Microsoft YaHei" w:hAnsi="Arial" w:cs="Mangal, Courier"/>
      <w:sz w:val="28"/>
      <w:szCs w:val="28"/>
    </w:rPr>
  </w:style>
  <w:style w:type="paragraph" w:customStyle="1" w:styleId="Didascalia1">
    <w:name w:val="Didascalia1"/>
    <w:basedOn w:val="Standarduser"/>
    <w:pPr>
      <w:suppressLineNumbers/>
      <w:spacing w:before="120" w:after="120"/>
    </w:pPr>
    <w:rPr>
      <w:rFonts w:cs="Mangal, Courier"/>
      <w:i/>
      <w:iCs/>
      <w:sz w:val="24"/>
      <w:szCs w:val="24"/>
    </w:rPr>
  </w:style>
  <w:style w:type="paragraph" w:styleId="Pidipagina">
    <w:name w:val="footer"/>
    <w:basedOn w:val="Standarduser"/>
  </w:style>
  <w:style w:type="paragraph" w:customStyle="1" w:styleId="Corpodeltesto21">
    <w:name w:val="Corpo del testo 21"/>
    <w:basedOn w:val="Standarduser"/>
    <w:pPr>
      <w:jc w:val="both"/>
    </w:pPr>
    <w:rPr>
      <w:sz w:val="24"/>
    </w:rPr>
  </w:style>
  <w:style w:type="paragraph" w:customStyle="1" w:styleId="Rientrocorpodeltesto21">
    <w:name w:val="Rientro corpo del testo 21"/>
    <w:basedOn w:val="Standarduser"/>
    <w:pPr>
      <w:spacing w:line="200" w:lineRule="exact"/>
      <w:ind w:left="964"/>
      <w:jc w:val="both"/>
    </w:pPr>
    <w:rPr>
      <w:sz w:val="22"/>
    </w:rPr>
  </w:style>
  <w:style w:type="paragraph" w:customStyle="1" w:styleId="Stile2">
    <w:name w:val="Stile2"/>
    <w:basedOn w:val="Titolo1"/>
    <w:pPr>
      <w:keepNext w:val="0"/>
      <w:spacing w:line="320" w:lineRule="exact"/>
      <w:ind w:left="284" w:right="284"/>
      <w:jc w:val="both"/>
    </w:pPr>
    <w:rPr>
      <w:rFonts w:ascii="Arial Narrow" w:eastAsia="Arial Narrow" w:hAnsi="Arial Narrow" w:cs="Arial Narrow"/>
      <w:b w:val="0"/>
      <w:spacing w:val="20"/>
    </w:rPr>
  </w:style>
  <w:style w:type="paragraph" w:customStyle="1" w:styleId="Textbodyindentuser">
    <w:name w:val="Text body indent (user)"/>
    <w:basedOn w:val="Standarduser"/>
    <w:pPr>
      <w:spacing w:line="200" w:lineRule="exact"/>
      <w:ind w:left="284"/>
      <w:jc w:val="both"/>
    </w:pPr>
    <w:rPr>
      <w:sz w:val="18"/>
    </w:rPr>
  </w:style>
  <w:style w:type="paragraph" w:customStyle="1" w:styleId="Corpodeltesto31">
    <w:name w:val="Corpo del testo 31"/>
    <w:basedOn w:val="Standarduser"/>
    <w:pPr>
      <w:jc w:val="both"/>
    </w:pPr>
    <w:rPr>
      <w:color w:val="FF0000"/>
    </w:rPr>
  </w:style>
  <w:style w:type="paragraph" w:customStyle="1" w:styleId="Stile8">
    <w:name w:val="Stile8"/>
    <w:basedOn w:val="Standarduser"/>
    <w:pPr>
      <w:numPr>
        <w:numId w:val="2"/>
      </w:numPr>
    </w:pPr>
  </w:style>
  <w:style w:type="paragraph" w:styleId="Sottotitolo">
    <w:name w:val="Subtitle"/>
    <w:basedOn w:val="Intestazione1"/>
    <w:next w:val="Textbodyuser"/>
    <w:uiPriority w:val="11"/>
    <w:qFormat/>
    <w:pPr>
      <w:jc w:val="center"/>
    </w:pPr>
    <w:rPr>
      <w:i/>
      <w:iCs/>
    </w:rPr>
  </w:style>
  <w:style w:type="paragraph" w:customStyle="1" w:styleId="Rientrocorpodeltesto31">
    <w:name w:val="Rientro corpo del testo 31"/>
    <w:basedOn w:val="Standarduser"/>
    <w:pPr>
      <w:ind w:left="567"/>
      <w:jc w:val="both"/>
    </w:pPr>
    <w:rPr>
      <w:sz w:val="24"/>
    </w:rPr>
  </w:style>
  <w:style w:type="paragraph" w:customStyle="1" w:styleId="Testodelblocco1">
    <w:name w:val="Testo del blocco1"/>
    <w:basedOn w:val="Standarduser"/>
    <w:pPr>
      <w:spacing w:line="220" w:lineRule="exact"/>
      <w:ind w:left="567" w:right="284"/>
      <w:jc w:val="both"/>
    </w:pPr>
    <w:rPr>
      <w:rFonts w:ascii="Arial Narrow" w:eastAsia="Arial Narrow" w:hAnsi="Arial Narrow" w:cs="Arial Narrow"/>
      <w:sz w:val="26"/>
    </w:rPr>
  </w:style>
  <w:style w:type="paragraph" w:customStyle="1" w:styleId="Stile1">
    <w:name w:val="Stile1"/>
    <w:basedOn w:val="Standarduser"/>
    <w:rPr>
      <w:rFonts w:ascii="Arial Narrow" w:eastAsia="Arial Narrow" w:hAnsi="Arial Narrow" w:cs="Arial Narrow"/>
      <w:b/>
      <w:sz w:val="26"/>
    </w:rPr>
  </w:style>
  <w:style w:type="paragraph" w:customStyle="1" w:styleId="Endnoteuser">
    <w:name w:val="Endnote (user)"/>
    <w:basedOn w:val="Standarduser"/>
  </w:style>
  <w:style w:type="paragraph" w:customStyle="1" w:styleId="Footnoteuser">
    <w:name w:val="Footnote (user)"/>
    <w:basedOn w:val="Standarduser"/>
  </w:style>
  <w:style w:type="paragraph" w:customStyle="1" w:styleId="TableContentsuser">
    <w:name w:val="Table Contents (user)"/>
    <w:basedOn w:val="Standarduser"/>
    <w:pPr>
      <w:suppressLineNumbers/>
    </w:pPr>
  </w:style>
  <w:style w:type="paragraph" w:customStyle="1" w:styleId="TableHeadinguser">
    <w:name w:val="Table Heading (user)"/>
    <w:basedOn w:val="TableContentsuser"/>
    <w:pPr>
      <w:jc w:val="center"/>
    </w:pPr>
    <w:rPr>
      <w:b/>
      <w:bCs/>
    </w:rPr>
  </w:style>
  <w:style w:type="paragraph" w:customStyle="1" w:styleId="TableContents">
    <w:name w:val="Table Contents"/>
    <w:basedOn w:val="Standard"/>
    <w:pPr>
      <w:suppressLineNumbers/>
    </w:pPr>
  </w:style>
  <w:style w:type="paragraph" w:customStyle="1" w:styleId="Intestazionetabella">
    <w:name w:val="Intestazione tabella"/>
    <w:basedOn w:val="TableContents"/>
    <w:pPr>
      <w:jc w:val="center"/>
    </w:pPr>
    <w:rPr>
      <w:b/>
      <w:bCs/>
    </w:rPr>
  </w:style>
  <w:style w:type="paragraph" w:customStyle="1" w:styleId="Footnote">
    <w:name w:val="Footnote"/>
    <w:basedOn w:val="Standard"/>
    <w:pPr>
      <w:suppressLineNumbers/>
      <w:ind w:left="283" w:hanging="283"/>
    </w:pPr>
    <w:rPr>
      <w:sz w:val="20"/>
      <w:szCs w:val="20"/>
    </w:rPr>
  </w:style>
  <w:style w:type="paragraph" w:customStyle="1" w:styleId="TableHeading">
    <w:name w:val="Table Heading"/>
    <w:basedOn w:val="TableContents"/>
    <w:pPr>
      <w:jc w:val="center"/>
    </w:pPr>
    <w:rPr>
      <w:b/>
      <w:bCs/>
    </w:rPr>
  </w:style>
  <w:style w:type="paragraph" w:styleId="Testofumetto">
    <w:name w:val="Balloon Text"/>
    <w:basedOn w:val="Standard"/>
    <w:rPr>
      <w:rFonts w:ascii="Tahoma" w:eastAsia="Tahoma" w:hAnsi="Tahoma" w:cs="Mangal, Courier"/>
      <w:sz w:val="16"/>
      <w:szCs w:val="14"/>
    </w:rPr>
  </w:style>
  <w:style w:type="paragraph" w:customStyle="1" w:styleId="Default">
    <w:name w:val="Default"/>
    <w:basedOn w:val="Standard"/>
    <w:rPr>
      <w:color w:val="000000"/>
    </w:rPr>
  </w:style>
  <w:style w:type="paragraph" w:styleId="Nessunaspaziatura">
    <w:name w:val="No Spacing"/>
    <w:pPr>
      <w:widowControl/>
    </w:pPr>
    <w:rPr>
      <w:rFonts w:ascii="Calibri" w:eastAsia="Calibri" w:hAnsi="Calibri" w:cs="Calibri"/>
      <w:sz w:val="22"/>
      <w:szCs w:val="22"/>
      <w:lang w:bidi="ar-SA"/>
    </w:rPr>
  </w:style>
  <w:style w:type="paragraph" w:styleId="PreformattatoHTML">
    <w:name w:val="HTML Preformatted"/>
    <w:basedOn w:val="Standar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paragraph" w:styleId="NormaleWeb">
    <w:name w:val="Normal (Web)"/>
    <w:basedOn w:val="Standard"/>
    <w:pPr>
      <w:spacing w:before="280" w:after="119"/>
    </w:pPr>
  </w:style>
  <w:style w:type="paragraph" w:customStyle="1" w:styleId="Didascalia2">
    <w:name w:val="Didascalia2"/>
    <w:basedOn w:val="Standard"/>
    <w:pPr>
      <w:spacing w:before="120" w:after="120"/>
    </w:pPr>
    <w:rPr>
      <w:rFonts w:cs="Mangal"/>
      <w:i/>
      <w:iCs/>
    </w:rPr>
  </w:style>
  <w:style w:type="paragraph" w:customStyle="1" w:styleId="Intestazione2">
    <w:name w:val="Intestazione2"/>
    <w:basedOn w:val="Standard"/>
    <w:pPr>
      <w:keepNext/>
      <w:spacing w:before="240" w:after="120"/>
    </w:pPr>
    <w:rPr>
      <w:rFonts w:ascii="Arial" w:eastAsia="Microsoft YaHei" w:hAnsi="Arial" w:cs="Mangal"/>
      <w:sz w:val="28"/>
      <w:szCs w:val="28"/>
    </w:rPr>
  </w:style>
  <w:style w:type="paragraph" w:customStyle="1" w:styleId="Didascalia3">
    <w:name w:val="Didascalia3"/>
    <w:basedOn w:val="Standard"/>
    <w:pPr>
      <w:spacing w:before="120" w:after="120"/>
    </w:pPr>
    <w:rPr>
      <w:rFonts w:cs="Mangal"/>
      <w:i/>
      <w:iCs/>
    </w:rPr>
  </w:style>
  <w:style w:type="paragraph" w:customStyle="1" w:styleId="Intestazione3">
    <w:name w:val="Intestazione3"/>
    <w:basedOn w:val="Standard"/>
    <w:pPr>
      <w:keepNext/>
      <w:spacing w:before="240" w:after="120"/>
    </w:pPr>
    <w:rPr>
      <w:rFonts w:ascii="Arial" w:eastAsia="Microsoft YaHei" w:hAnsi="Arial" w:cs="Mangal"/>
      <w:sz w:val="28"/>
      <w:szCs w:val="28"/>
    </w:rPr>
  </w:style>
  <w:style w:type="paragraph" w:customStyle="1" w:styleId="footnotedescription">
    <w:name w:val="footnote description"/>
    <w:next w:val="Standard"/>
    <w:pPr>
      <w:widowControl/>
      <w:spacing w:after="89" w:line="247" w:lineRule="auto"/>
    </w:pPr>
    <w:rPr>
      <w:rFonts w:ascii="Georgia" w:eastAsia="Georgia" w:hAnsi="Georgia" w:cs="Georgia"/>
      <w:color w:val="000000"/>
      <w:kern w:val="0"/>
      <w:sz w:val="17"/>
      <w:szCs w:val="22"/>
      <w:lang w:eastAsia="it-IT" w:bidi="ar-SA"/>
    </w:rPr>
  </w:style>
  <w:style w:type="character" w:customStyle="1" w:styleId="WW8Num1z0">
    <w:name w:val="WW8Num1z0"/>
    <w:rPr>
      <w:rFonts w:ascii="Symbol" w:eastAsia="Symbol" w:hAnsi="Symbol" w:cs="Symbol"/>
      <w:u w:val="single"/>
    </w:rPr>
  </w:style>
  <w:style w:type="character" w:customStyle="1" w:styleId="WW8Num1z1">
    <w:name w:val="WW8Num1z1"/>
    <w:rPr>
      <w:rFonts w:ascii="Courier New" w:eastAsia="Courier New" w:hAnsi="Courier New" w:cs="Courier New"/>
    </w:rPr>
  </w:style>
  <w:style w:type="character" w:customStyle="1" w:styleId="WW8Num1z2">
    <w:name w:val="WW8Num1z2"/>
    <w:rPr>
      <w:rFonts w:ascii="Wingdings" w:eastAsia="Wingdings" w:hAnsi="Wingdings" w:cs="Wingdings"/>
    </w:rPr>
  </w:style>
  <w:style w:type="character" w:customStyle="1" w:styleId="WW8Num1z3">
    <w:name w:val="WW8Num1z3"/>
    <w:rPr>
      <w:rFonts w:ascii="Symbol" w:eastAsia="Symbol" w:hAnsi="Symbol" w:cs="Symbol"/>
    </w:rPr>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Times New Roman" w:eastAsia="Times New Roman" w:hAnsi="Times New Roman" w:cs="Symbol"/>
      <w:u w:val="single"/>
    </w:rPr>
  </w:style>
  <w:style w:type="character" w:customStyle="1" w:styleId="WW8Num2z1">
    <w:name w:val="WW8Num2z1"/>
    <w:rPr>
      <w:rFonts w:ascii="Courier New" w:eastAsia="Courier New" w:hAnsi="Courier New" w:cs="Courier New"/>
    </w:rPr>
  </w:style>
  <w:style w:type="character" w:customStyle="1" w:styleId="WW8Num2z2">
    <w:name w:val="WW8Num2z2"/>
    <w:rPr>
      <w:rFonts w:ascii="Wingdings" w:eastAsia="Wingdings" w:hAnsi="Wingdings" w:cs="Wingdings"/>
    </w:rPr>
  </w:style>
  <w:style w:type="character" w:customStyle="1" w:styleId="WW8Num2z3">
    <w:name w:val="WW8Num2z3"/>
    <w:rPr>
      <w:rFonts w:ascii="Symbol" w:eastAsia="Symbol" w:hAnsi="Symbol" w:cs="Symbol"/>
    </w:rPr>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Carpredefinitoparagrafo6">
    <w:name w:val="Car. predefinito paragrafo6"/>
  </w:style>
  <w:style w:type="character" w:customStyle="1" w:styleId="Carpredefinitoparagrafo5">
    <w:name w:val="Car. predefinito paragrafo5"/>
  </w:style>
  <w:style w:type="character" w:customStyle="1" w:styleId="Carpredefinitoparagrafo4">
    <w:name w:val="Car. predefinito paragrafo4"/>
  </w:style>
  <w:style w:type="character" w:customStyle="1" w:styleId="Carpredefinitoparagrafo3">
    <w:name w:val="Car. predefinito paragrafo3"/>
  </w:style>
  <w:style w:type="character" w:customStyle="1" w:styleId="WW8Num3z0">
    <w:name w:val="WW8Num3z0"/>
    <w:rPr>
      <w:rFonts w:ascii="Times New Roman" w:eastAsia="Times New Roman" w:hAnsi="Times New Roman" w:cs="Times New Roman"/>
      <w:sz w:val="28"/>
      <w:szCs w:val="22"/>
      <w:shd w:val="clear" w:color="auto" w:fill="FFFF00"/>
    </w:rPr>
  </w:style>
  <w:style w:type="character" w:customStyle="1" w:styleId="Carpredefinitoparagrafo2">
    <w:name w:val="Car. predefinito paragrafo2"/>
  </w:style>
  <w:style w:type="character" w:customStyle="1" w:styleId="WW8Num4z0">
    <w:name w:val="WW8Num4z0"/>
    <w:rPr>
      <w:rFonts w:ascii="Symbol" w:eastAsia="Symbol" w:hAnsi="Symbol" w:cs="Symbol"/>
      <w:sz w:val="22"/>
      <w:szCs w:val="22"/>
      <w:shd w:val="clear" w:color="auto" w:fill="FFFF00"/>
    </w:rPr>
  </w:style>
  <w:style w:type="character" w:customStyle="1" w:styleId="WW8Num4z1">
    <w:name w:val="WW8Num4z1"/>
    <w:rPr>
      <w:rFonts w:ascii="Courier New" w:eastAsia="Courier New" w:hAnsi="Courier New" w:cs="Courier New"/>
    </w:rPr>
  </w:style>
  <w:style w:type="character" w:customStyle="1" w:styleId="WW8Num4z2">
    <w:name w:val="WW8Num4z2"/>
    <w:rPr>
      <w:rFonts w:ascii="Wingdings" w:eastAsia="Wingdings" w:hAnsi="Wingdings" w:cs="Wingdings"/>
    </w:rPr>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0">
    <w:name w:val="WW8Num5z0"/>
    <w:rPr>
      <w:rFonts w:ascii="Symbol" w:eastAsia="Symbol" w:hAnsi="Symbol" w:cs="Symbol"/>
    </w:rPr>
  </w:style>
  <w:style w:type="character" w:customStyle="1" w:styleId="WW8Num5z1">
    <w:name w:val="WW8Num5z1"/>
    <w:rPr>
      <w:rFonts w:ascii="Courier New" w:eastAsia="Courier New" w:hAnsi="Courier New" w:cs="Courier New"/>
    </w:rPr>
  </w:style>
  <w:style w:type="character" w:customStyle="1" w:styleId="WW8Num5z2">
    <w:name w:val="WW8Num5z2"/>
    <w:rPr>
      <w:rFonts w:ascii="Wingdings" w:eastAsia="Wingdings" w:hAnsi="Wingdings" w:cs="Wingdings"/>
    </w:rPr>
  </w:style>
  <w:style w:type="character" w:customStyle="1" w:styleId="WW8Num6z0">
    <w:name w:val="WW8Num6z0"/>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WW8Num7z0">
    <w:name w:val="WW8Num7z0"/>
    <w:rPr>
      <w:rFonts w:ascii="Arial Narrow" w:eastAsia="Arial Narrow" w:hAnsi="Arial Narrow" w:cs="Arial Narrow"/>
      <w:b w:val="0"/>
      <w:i w:val="0"/>
      <w:position w:val="0"/>
      <w:sz w:val="20"/>
      <w:vertAlign w:val="superscript"/>
    </w:rPr>
  </w:style>
  <w:style w:type="character" w:customStyle="1" w:styleId="WW8Num8z0">
    <w:name w:val="WW8Num8z0"/>
    <w:rPr>
      <w:rFonts w:ascii="Webdings" w:eastAsia="Webdings" w:hAnsi="Webdings" w:cs="Webdings"/>
      <w:b w:val="0"/>
      <w:i w:val="0"/>
      <w:sz w:val="24"/>
    </w:rPr>
  </w:style>
  <w:style w:type="character" w:customStyle="1" w:styleId="WW8Num8z1">
    <w:name w:val="WW8Num8z1"/>
    <w:rPr>
      <w:rFonts w:ascii="Courier New" w:eastAsia="Courier New" w:hAnsi="Courier New" w:cs="Courier New"/>
    </w:rPr>
  </w:style>
  <w:style w:type="character" w:customStyle="1" w:styleId="WW8Num8z2">
    <w:name w:val="WW8Num8z2"/>
    <w:rPr>
      <w:rFonts w:ascii="Wingdings" w:eastAsia="Wingdings" w:hAnsi="Wingdings" w:cs="Wingdings"/>
    </w:rPr>
  </w:style>
  <w:style w:type="character" w:customStyle="1" w:styleId="WW8Num8z3">
    <w:name w:val="WW8Num8z3"/>
    <w:rPr>
      <w:rFonts w:ascii="Symbol" w:eastAsia="Symbol" w:hAnsi="Symbol" w:cs="Symbol"/>
    </w:rPr>
  </w:style>
  <w:style w:type="character" w:customStyle="1" w:styleId="WW8Num9z0">
    <w:name w:val="WW8Num9z0"/>
    <w:rPr>
      <w:rFonts w:ascii="Symbol" w:eastAsia="Symbol" w:hAnsi="Symbol" w:cs="Symbol"/>
    </w:rPr>
  </w:style>
  <w:style w:type="character" w:customStyle="1" w:styleId="WW8Num9z1">
    <w:name w:val="WW8Num9z1"/>
    <w:rPr>
      <w:rFonts w:ascii="Courier New" w:eastAsia="Courier New" w:hAnsi="Courier New" w:cs="Courier New"/>
    </w:rPr>
  </w:style>
  <w:style w:type="character" w:customStyle="1" w:styleId="WW8Num9z2">
    <w:name w:val="WW8Num9z2"/>
    <w:rPr>
      <w:rFonts w:ascii="Wingdings" w:eastAsia="Wingdings" w:hAnsi="Wingdings" w:cs="Wingdings"/>
    </w:rPr>
  </w:style>
  <w:style w:type="character" w:customStyle="1" w:styleId="WW8Num10z0">
    <w:name w:val="WW8Num10z0"/>
    <w:rPr>
      <w:rFonts w:ascii="Symbol" w:eastAsia="Symbol" w:hAnsi="Symbol" w:cs="Symbol"/>
    </w:rPr>
  </w:style>
  <w:style w:type="character" w:customStyle="1" w:styleId="WW8Num10z1">
    <w:name w:val="WW8Num10z1"/>
    <w:rPr>
      <w:rFonts w:ascii="Courier New" w:eastAsia="Courier New" w:hAnsi="Courier New" w:cs="Courier New"/>
    </w:rPr>
  </w:style>
  <w:style w:type="character" w:customStyle="1" w:styleId="WW8Num10z2">
    <w:name w:val="WW8Num10z2"/>
    <w:rPr>
      <w:rFonts w:ascii="Wingdings" w:eastAsia="Wingdings" w:hAnsi="Wingdings" w:cs="Wingdings"/>
    </w:rPr>
  </w:style>
  <w:style w:type="character" w:customStyle="1" w:styleId="WW8Num11z0">
    <w:name w:val="WW8Num11z0"/>
  </w:style>
  <w:style w:type="character" w:customStyle="1" w:styleId="WW8Num12z0">
    <w:name w:val="WW8Num12z0"/>
    <w:rPr>
      <w:rFonts w:ascii="Symbol" w:eastAsia="Symbol" w:hAnsi="Symbol" w:cs="Symbol"/>
      <w:sz w:val="22"/>
      <w:szCs w:val="22"/>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Symbol" w:eastAsia="Symbol" w:hAnsi="Symbol" w:cs="Symbol"/>
    </w:rPr>
  </w:style>
  <w:style w:type="character" w:customStyle="1" w:styleId="WW8Num13z1">
    <w:name w:val="WW8Num13z1"/>
    <w:rPr>
      <w:rFonts w:ascii="Courier New" w:eastAsia="Courier New" w:hAnsi="Courier New" w:cs="Courier New"/>
    </w:rPr>
  </w:style>
  <w:style w:type="character" w:customStyle="1" w:styleId="WW8Num13z2">
    <w:name w:val="WW8Num13z2"/>
    <w:rPr>
      <w:rFonts w:ascii="Wingdings" w:eastAsia="Wingdings" w:hAnsi="Wingdings" w:cs="Wingdings"/>
    </w:rPr>
  </w:style>
  <w:style w:type="character" w:customStyle="1" w:styleId="WW8Num13z3">
    <w:name w:val="WW8Num13z3"/>
  </w:style>
  <w:style w:type="character" w:customStyle="1" w:styleId="Carpredefinitoparagrafo1">
    <w:name w:val="Car. predefinito paragrafo1"/>
  </w:style>
  <w:style w:type="character" w:customStyle="1" w:styleId="PidipaginaCarattere">
    <w:name w:val="Piè di pagina Carattere"/>
    <w:basedOn w:val="Carpredefinitoparagrafo1"/>
  </w:style>
  <w:style w:type="character" w:customStyle="1" w:styleId="TestonotadichiusuraCarattere">
    <w:name w:val="Testo nota di chiusura Carattere"/>
    <w:basedOn w:val="Carpredefinitoparagrafo1"/>
  </w:style>
  <w:style w:type="character" w:customStyle="1" w:styleId="EndnoteSymboluser">
    <w:name w:val="Endnote Symbol (user)"/>
    <w:rPr>
      <w:position w:val="0"/>
      <w:vertAlign w:val="superscript"/>
    </w:rPr>
  </w:style>
  <w:style w:type="character" w:customStyle="1" w:styleId="TestonotaapidipaginaCarattere">
    <w:name w:val="Testo nota a piè di pagina Carattere"/>
    <w:basedOn w:val="Carpredefinitoparagrafo1"/>
  </w:style>
  <w:style w:type="character" w:customStyle="1" w:styleId="FootnoteSymboluser">
    <w:name w:val="Footnote Symbol (user)"/>
    <w:rPr>
      <w:position w:val="0"/>
      <w:vertAlign w:val="superscript"/>
    </w:rPr>
  </w:style>
  <w:style w:type="character" w:styleId="Numeropagina">
    <w:name w:val="page number"/>
    <w:rPr>
      <w:rFonts w:cs="Times New Roman"/>
      <w:lang w:val="it-IT"/>
    </w:rPr>
  </w:style>
  <w:style w:type="character" w:customStyle="1" w:styleId="Caratteredellanota">
    <w:name w:val="Carattere della nota"/>
    <w:rPr>
      <w:position w:val="0"/>
      <w:vertAlign w:val="superscript"/>
    </w:rPr>
  </w:style>
  <w:style w:type="character" w:customStyle="1" w:styleId="Caratterenotadichiusura">
    <w:name w:val="Carattere nota di chiusura"/>
    <w:rPr>
      <w:position w:val="0"/>
      <w:vertAlign w:val="superscript"/>
    </w:rPr>
  </w:style>
  <w:style w:type="character" w:customStyle="1" w:styleId="BulletSymbolsuser">
    <w:name w:val="Bullet Symbols (user)"/>
    <w:rPr>
      <w:rFonts w:ascii="OpenSymbol" w:eastAsia="OpenSymbol" w:hAnsi="OpenSymbol" w:cs="OpenSymbol"/>
    </w:rPr>
  </w:style>
  <w:style w:type="character" w:customStyle="1" w:styleId="Endnoteanchoruser">
    <w:name w:val="Endnote anchor (user)"/>
    <w:rPr>
      <w:position w:val="0"/>
      <w:vertAlign w:val="superscript"/>
    </w:rPr>
  </w:style>
  <w:style w:type="character" w:customStyle="1" w:styleId="NumberingSymbolsuser">
    <w:name w:val="Numbering Symbols (user)"/>
  </w:style>
  <w:style w:type="character" w:customStyle="1" w:styleId="Footnoteanchoruser">
    <w:name w:val="Footnote anchor (user)"/>
    <w:rPr>
      <w:position w:val="0"/>
      <w:vertAlign w:val="superscript"/>
    </w:rPr>
  </w:style>
  <w:style w:type="character" w:customStyle="1" w:styleId="FootnoteSymbol">
    <w:name w:val="Footnote Symbol"/>
    <w:rPr>
      <w:position w:val="0"/>
      <w:vertAlign w:val="superscript"/>
    </w:rPr>
  </w:style>
  <w:style w:type="character" w:customStyle="1" w:styleId="EndnoteSymbol">
    <w:name w:val="Endnote Symbol"/>
    <w:rPr>
      <w:position w:val="0"/>
      <w:vertAlign w:val="superscript"/>
    </w:rPr>
  </w:style>
  <w:style w:type="character" w:customStyle="1" w:styleId="BulletSymbols">
    <w:name w:val="Bullet Symbols"/>
    <w:rPr>
      <w:rFonts w:ascii="OpenSymbol" w:eastAsia="OpenSymbol" w:hAnsi="OpenSymbol" w:cs="OpenSymbol"/>
    </w:rPr>
  </w:style>
  <w:style w:type="character" w:customStyle="1" w:styleId="Rimandonotaapidipagina1">
    <w:name w:val="Rimando nota a piè di pagina1"/>
    <w:rPr>
      <w:position w:val="0"/>
      <w:vertAlign w:val="superscript"/>
    </w:rPr>
  </w:style>
  <w:style w:type="character" w:customStyle="1" w:styleId="Rimandonotadichiusura1">
    <w:name w:val="Rimando nota di chiusura1"/>
    <w:rPr>
      <w:position w:val="0"/>
      <w:vertAlign w:val="superscript"/>
    </w:rPr>
  </w:style>
  <w:style w:type="character" w:customStyle="1" w:styleId="TestofumettoCarattere">
    <w:name w:val="Testo fumetto Carattere"/>
    <w:rPr>
      <w:rFonts w:ascii="Tahoma" w:eastAsia="SimSun, 宋体" w:hAnsi="Tahoma" w:cs="Mangal, Courier"/>
      <w:kern w:val="3"/>
      <w:sz w:val="16"/>
      <w:szCs w:val="14"/>
      <w:lang w:eastAsia="zh-CN" w:bidi="hi-IN"/>
    </w:rPr>
  </w:style>
  <w:style w:type="character" w:customStyle="1" w:styleId="Rimandonotaapidipagina2">
    <w:name w:val="Rimando nota a piè di pagina2"/>
    <w:rPr>
      <w:position w:val="0"/>
      <w:vertAlign w:val="superscript"/>
    </w:rPr>
  </w:style>
  <w:style w:type="character" w:customStyle="1" w:styleId="Rimandonotadichiusura2">
    <w:name w:val="Rimando nota di chiusura2"/>
    <w:rPr>
      <w:position w:val="0"/>
      <w:vertAlign w:val="superscript"/>
    </w:rPr>
  </w:style>
  <w:style w:type="character" w:customStyle="1" w:styleId="Rimandonotaapidipagina3">
    <w:name w:val="Rimando nota a piè di pagina3"/>
    <w:rPr>
      <w:position w:val="0"/>
      <w:vertAlign w:val="superscript"/>
    </w:rPr>
  </w:style>
  <w:style w:type="character" w:customStyle="1" w:styleId="Rimandonotadichiusura3">
    <w:name w:val="Rimando nota di chiusura3"/>
    <w:rPr>
      <w:position w:val="0"/>
      <w:vertAlign w:val="superscript"/>
    </w:rPr>
  </w:style>
  <w:style w:type="character" w:customStyle="1" w:styleId="Rimandonotaapidipagina4">
    <w:name w:val="Rimando nota a piè di pagina4"/>
    <w:rPr>
      <w:position w:val="0"/>
      <w:vertAlign w:val="superscript"/>
    </w:rPr>
  </w:style>
  <w:style w:type="character" w:customStyle="1" w:styleId="Rimandonotadichiusura4">
    <w:name w:val="Rimando nota di chiusura4"/>
    <w:rPr>
      <w:position w:val="0"/>
      <w:vertAlign w:val="superscript"/>
    </w:rPr>
  </w:style>
  <w:style w:type="character" w:styleId="Rimandonotaapidipagina">
    <w:name w:val="footnote reference"/>
    <w:rPr>
      <w:position w:val="0"/>
      <w:vertAlign w:val="superscript"/>
    </w:rPr>
  </w:style>
  <w:style w:type="character" w:styleId="Rimandonotadichiusura">
    <w:name w:val="endnote reference"/>
    <w:rPr>
      <w:position w:val="0"/>
      <w:vertAlign w:val="superscript"/>
    </w:rPr>
  </w:style>
  <w:style w:type="character" w:customStyle="1" w:styleId="Footnoteanchor">
    <w:name w:val="Footnote anchor"/>
    <w:rPr>
      <w:position w:val="0"/>
      <w:vertAlign w:val="superscript"/>
    </w:rPr>
  </w:style>
  <w:style w:type="character" w:customStyle="1" w:styleId="WW8Dropcap1">
    <w:name w:val="WW8Dropcap1"/>
  </w:style>
  <w:style w:type="character" w:customStyle="1" w:styleId="WW8Dropcap0">
    <w:name w:val="WW8Dropcap0"/>
  </w:style>
  <w:style w:type="character" w:styleId="Enfasicorsivo">
    <w:name w:val="Emphasis"/>
    <w:rPr>
      <w:i/>
      <w:iCs/>
    </w:rPr>
  </w:style>
  <w:style w:type="character" w:customStyle="1" w:styleId="WW8Num9z4">
    <w:name w:val="WW8Num9z4"/>
    <w:rPr>
      <w:rFonts w:ascii="Courier New" w:eastAsia="Courier New" w:hAnsi="Courier New" w:cs="Courier New"/>
    </w:rPr>
  </w:style>
  <w:style w:type="character" w:customStyle="1" w:styleId="WW8Num7z4">
    <w:name w:val="WW8Num7z4"/>
    <w:rPr>
      <w:rFonts w:ascii="Courier New" w:eastAsia="Courier New" w:hAnsi="Courier New" w:cs="Courier New"/>
    </w:rPr>
  </w:style>
  <w:style w:type="character" w:customStyle="1" w:styleId="WW8Num3z8">
    <w:name w:val="WW8Num3z8"/>
  </w:style>
  <w:style w:type="character" w:customStyle="1" w:styleId="WW8Num3z7">
    <w:name w:val="WW8Num3z7"/>
  </w:style>
  <w:style w:type="character" w:customStyle="1" w:styleId="WW8Num3z6">
    <w:name w:val="WW8Num3z6"/>
  </w:style>
  <w:style w:type="character" w:customStyle="1" w:styleId="WW8Num3z5">
    <w:name w:val="WW8Num3z5"/>
  </w:style>
  <w:style w:type="character" w:customStyle="1" w:styleId="WW8Num3z4">
    <w:name w:val="WW8Num3z4"/>
  </w:style>
  <w:style w:type="character" w:customStyle="1" w:styleId="WW8Num3z3">
    <w:name w:val="WW8Num3z3"/>
  </w:style>
  <w:style w:type="character" w:customStyle="1" w:styleId="WW8Num3z2">
    <w:name w:val="WW8Num3z2"/>
  </w:style>
  <w:style w:type="character" w:customStyle="1" w:styleId="WW8Num11z8">
    <w:name w:val="WW8Num11z8"/>
  </w:style>
  <w:style w:type="character" w:customStyle="1" w:styleId="WW8Num11z7">
    <w:name w:val="WW8Num11z7"/>
  </w:style>
  <w:style w:type="character" w:customStyle="1" w:styleId="WW8Num11z6">
    <w:name w:val="WW8Num11z6"/>
  </w:style>
  <w:style w:type="character" w:customStyle="1" w:styleId="WW8Num11z5">
    <w:name w:val="WW8Num11z5"/>
  </w:style>
  <w:style w:type="character" w:customStyle="1" w:styleId="WW8Num11z4">
    <w:name w:val="WW8Num11z4"/>
  </w:style>
  <w:style w:type="character" w:customStyle="1" w:styleId="WW8Num11z3">
    <w:name w:val="WW8Num11z3"/>
  </w:style>
  <w:style w:type="character" w:customStyle="1" w:styleId="WW8Num11z2">
    <w:name w:val="WW8Num11z2"/>
  </w:style>
  <w:style w:type="character" w:customStyle="1" w:styleId="WW8Num11z1">
    <w:name w:val="WW8Num11z1"/>
  </w:style>
  <w:style w:type="character" w:customStyle="1" w:styleId="WW8Num10z8">
    <w:name w:val="WW8Num10z8"/>
  </w:style>
  <w:style w:type="character" w:customStyle="1" w:styleId="WW8Num10z7">
    <w:name w:val="WW8Num10z7"/>
  </w:style>
  <w:style w:type="character" w:customStyle="1" w:styleId="WW8Num10z6">
    <w:name w:val="WW8Num10z6"/>
  </w:style>
  <w:style w:type="character" w:customStyle="1" w:styleId="WW8Num10z5">
    <w:name w:val="WW8Num10z5"/>
  </w:style>
  <w:style w:type="character" w:customStyle="1" w:styleId="WW8Num10z4">
    <w:name w:val="WW8Num10z4"/>
  </w:style>
  <w:style w:type="character" w:customStyle="1" w:styleId="WW8Num10z3">
    <w:name w:val="WW8Num10z3"/>
  </w:style>
  <w:style w:type="character" w:customStyle="1" w:styleId="WW8Num8z8">
    <w:name w:val="WW8Num8z8"/>
  </w:style>
  <w:style w:type="character" w:customStyle="1" w:styleId="WW8Num8z7">
    <w:name w:val="WW8Num8z7"/>
  </w:style>
  <w:style w:type="character" w:customStyle="1" w:styleId="WW8Num8z6">
    <w:name w:val="WW8Num8z6"/>
  </w:style>
  <w:style w:type="character" w:customStyle="1" w:styleId="WW8Num8z5">
    <w:name w:val="WW8Num8z5"/>
  </w:style>
  <w:style w:type="character" w:customStyle="1" w:styleId="WW8Num8z4">
    <w:name w:val="WW8Num8z4"/>
  </w:style>
  <w:style w:type="character" w:customStyle="1" w:styleId="WW8Num7z1">
    <w:name w:val="WW8Num7z1"/>
  </w:style>
  <w:style w:type="character" w:customStyle="1" w:styleId="WW8Num5z8">
    <w:name w:val="WW8Num5z8"/>
  </w:style>
  <w:style w:type="character" w:customStyle="1" w:styleId="WW8Num5z7">
    <w:name w:val="WW8Num5z7"/>
  </w:style>
  <w:style w:type="character" w:customStyle="1" w:styleId="WW8Num5z6">
    <w:name w:val="WW8Num5z6"/>
  </w:style>
  <w:style w:type="character" w:customStyle="1" w:styleId="WW8Num5z5">
    <w:name w:val="WW8Num5z5"/>
  </w:style>
  <w:style w:type="character" w:customStyle="1" w:styleId="WW8Num5z4">
    <w:name w:val="WW8Num5z4"/>
    <w:rPr>
      <w:rFonts w:ascii="Courier New" w:eastAsia="Courier New" w:hAnsi="Courier New" w:cs="Courier New"/>
    </w:rPr>
  </w:style>
  <w:style w:type="character" w:customStyle="1" w:styleId="WW8Num3z1">
    <w:name w:val="WW8Num3z1"/>
    <w:rPr>
      <w:caps w:val="0"/>
      <w:smallCaps w:val="0"/>
      <w:strike w:val="0"/>
      <w:dstrike w:val="0"/>
      <w:vanish w:val="0"/>
      <w:sz w:val="24"/>
    </w:rPr>
  </w:style>
  <w:style w:type="character" w:customStyle="1" w:styleId="footnotemark">
    <w:name w:val="footnote mark"/>
    <w:rPr>
      <w:rFonts w:ascii="Georgia" w:eastAsia="Georgia" w:hAnsi="Georgia" w:cs="Georgia"/>
      <w:color w:val="000000"/>
      <w:position w:val="0"/>
      <w:sz w:val="23"/>
      <w:vertAlign w:val="superscript"/>
    </w:rPr>
  </w:style>
  <w:style w:type="numbering" w:customStyle="1" w:styleId="WW8Num1">
    <w:name w:val="WW8Num1"/>
    <w:basedOn w:val="Nessunelenco"/>
    <w:pPr>
      <w:numPr>
        <w:numId w:val="1"/>
      </w:numPr>
    </w:pPr>
  </w:style>
  <w:style w:type="numbering" w:customStyle="1" w:styleId="WW8Num2">
    <w:name w:val="WW8Num2"/>
    <w:basedOn w:val="Nessunelenco"/>
    <w:pPr>
      <w:numPr>
        <w:numId w:val="2"/>
      </w:numPr>
    </w:pPr>
  </w:style>
  <w:style w:type="character" w:styleId="Collegamentoipertestuale">
    <w:name w:val="Hyperlink"/>
    <w:basedOn w:val="Carpredefinitoparagrafo"/>
    <w:uiPriority w:val="99"/>
    <w:unhideWhenUsed/>
    <w:rsid w:val="00142A37"/>
    <w:rPr>
      <w:color w:val="467886" w:themeColor="hyperlink"/>
      <w:u w:val="single"/>
    </w:rPr>
  </w:style>
  <w:style w:type="character" w:styleId="Menzionenonrisolta">
    <w:name w:val="Unresolved Mention"/>
    <w:basedOn w:val="Carpredefinitoparagrafo"/>
    <w:uiPriority w:val="99"/>
    <w:semiHidden/>
    <w:unhideWhenUsed/>
    <w:rsid w:val="00142A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comune.civitellapaganico@postacert.toscana.it" TargetMode="Externa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1313</Words>
  <Characters>7490</Characters>
  <Application>Microsoft Office Word</Application>
  <DocSecurity>0</DocSecurity>
  <Lines>62</Lines>
  <Paragraphs>17</Paragraphs>
  <ScaleCrop>false</ScaleCrop>
  <Company/>
  <LinksUpToDate>false</LinksUpToDate>
  <CharactersWithSpaces>8786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Allegato A</dc:title>
  <dc:creator>Provincia di Pisa</dc:creator>
  <cp:lastModifiedBy>utente</cp:lastModifiedBy>
  <cp:revision>2</cp:revision>
  <dcterms:created xsi:type="dcterms:W3CDTF">2026-03-13T09:37:00Z</dcterms:created>
  <dcterms:modified xsi:type="dcterms:W3CDTF">2026-03-13T09:37:00Z</dcterms:modified>
</cp:coreProperties>
</file>